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70" w:rightFromText="170" w:bottomFromText="425" w:vertAnchor="text" w:horzAnchor="margin" w:tblpY="166"/>
        <w:tblOverlap w:val="never"/>
        <w:tblW w:w="6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1950"/>
        <w:gridCol w:w="4050"/>
      </w:tblGrid>
      <w:tr w:rsidR="004F2933" w:rsidRPr="00AB0B19" w14:paraId="0F197667" w14:textId="77777777" w:rsidTr="002A132F">
        <w:trPr>
          <w:cantSplit/>
          <w:trHeight w:val="300"/>
        </w:trPr>
        <w:tc>
          <w:tcPr>
            <w:tcW w:w="222" w:type="dxa"/>
            <w:vMerge w:val="restart"/>
            <w:tcBorders>
              <w:right w:val="nil"/>
            </w:tcBorders>
            <w:shd w:val="clear" w:color="auto" w:fill="C00000"/>
          </w:tcPr>
          <w:p w14:paraId="756A8BD8" w14:textId="77777777" w:rsidR="004F2933" w:rsidRPr="0005008D" w:rsidRDefault="004F2933" w:rsidP="00814582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1383E099" w14:textId="1B23CA56" w:rsidR="004F2933" w:rsidRPr="00AB0B19" w:rsidRDefault="00743AE2" w:rsidP="00814582">
            <w:pPr>
              <w:rPr>
                <w:rFonts w:ascii="Century Gothic" w:hAnsi="Century Gothic" w:cs="Open Sans Light"/>
                <w:caps/>
                <w:sz w:val="20"/>
                <w:szCs w:val="20"/>
              </w:rPr>
            </w:pPr>
            <w:r w:rsidRPr="00AB0B19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E20A84C" wp14:editId="3FDF1CD8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194945</wp:posOffset>
                  </wp:positionV>
                  <wp:extent cx="1200150" cy="848360"/>
                  <wp:effectExtent l="0" t="0" r="0" b="0"/>
                  <wp:wrapNone/>
                  <wp:docPr id="1978556850" name="Picture 1" descr="A black and red sign with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556850" name="Picture 1" descr="A black and red sign with text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4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2933" w:rsidRPr="00AB0B19">
              <w:rPr>
                <w:rFonts w:ascii="Century Gothic" w:hAnsi="Century Gothic" w:cs="Open Sans Light"/>
                <w:caps/>
                <w:sz w:val="20"/>
                <w:szCs w:val="20"/>
              </w:rPr>
              <w:t>information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tcMar>
              <w:left w:w="301" w:type="dxa"/>
            </w:tcMar>
          </w:tcPr>
          <w:p w14:paraId="454BFC43" w14:textId="77777777" w:rsidR="004F2933" w:rsidRPr="00AB0B19" w:rsidRDefault="004F2933" w:rsidP="00814582">
            <w:pPr>
              <w:pStyle w:val="NoSpacing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00AB0B19">
              <w:rPr>
                <w:rFonts w:ascii="Century Gothic" w:hAnsi="Century Gothic"/>
                <w:sz w:val="20"/>
                <w:szCs w:val="20"/>
                <w:lang w:val="en-US"/>
              </w:rPr>
              <w:t>College of Europe Tirana, Representation Office, Cube no.15, Pyramid Complex in Boulevard ‘Deshmoret e Kombit’,Tirana</w:t>
            </w:r>
          </w:p>
        </w:tc>
      </w:tr>
      <w:tr w:rsidR="004F2933" w:rsidRPr="00AB0B19" w14:paraId="51C5EBEA" w14:textId="77777777" w:rsidTr="0E514AFF">
        <w:trPr>
          <w:gridAfter w:val="2"/>
          <w:wAfter w:w="6000" w:type="dxa"/>
          <w:cantSplit/>
          <w:trHeight w:val="294"/>
        </w:trPr>
        <w:tc>
          <w:tcPr>
            <w:tcW w:w="222" w:type="dxa"/>
            <w:vMerge/>
          </w:tcPr>
          <w:p w14:paraId="5EDFFBA6" w14:textId="77777777" w:rsidR="004F2933" w:rsidRPr="00AB0B19" w:rsidRDefault="004F2933" w:rsidP="00814582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</w:tr>
    </w:tbl>
    <w:p w14:paraId="30F85D54" w14:textId="3825BF2C" w:rsidR="004F2933" w:rsidRPr="00AB0B19" w:rsidRDefault="004F2933" w:rsidP="0E514AFF">
      <w:pPr>
        <w:spacing w:after="0" w:line="240" w:lineRule="auto"/>
        <w:contextualSpacing/>
        <w:rPr>
          <w:rFonts w:ascii="Century Gothic" w:hAnsi="Century Gothic"/>
          <w:b/>
          <w:bCs/>
          <w:smallCaps/>
          <w:sz w:val="20"/>
          <w:szCs w:val="20"/>
        </w:rPr>
      </w:pPr>
      <w:r w:rsidRPr="00AB0B19">
        <w:rPr>
          <w:rFonts w:ascii="Century Gothic" w:hAnsi="Century Gothic"/>
          <w:noProof/>
          <w:sz w:val="20"/>
          <w:szCs w:val="20"/>
        </w:rPr>
        <w:t xml:space="preserve">  </w:t>
      </w:r>
    </w:p>
    <w:p w14:paraId="432139E1" w14:textId="77777777" w:rsidR="004F2933" w:rsidRPr="00AB0B19" w:rsidRDefault="004F2933" w:rsidP="004F2933">
      <w:pPr>
        <w:spacing w:after="0" w:line="240" w:lineRule="auto"/>
        <w:contextualSpacing/>
        <w:jc w:val="center"/>
        <w:rPr>
          <w:rFonts w:ascii="Century Gothic" w:hAnsi="Century Gothic"/>
          <w:b/>
          <w:bCs/>
          <w:smallCaps/>
          <w:sz w:val="20"/>
          <w:szCs w:val="20"/>
        </w:rPr>
      </w:pPr>
    </w:p>
    <w:p w14:paraId="6CB648D3" w14:textId="2E22AC2D" w:rsidR="004F2933" w:rsidRPr="00AB0B19" w:rsidRDefault="004F2933" w:rsidP="004F2933">
      <w:pPr>
        <w:spacing w:after="0" w:line="240" w:lineRule="auto"/>
        <w:contextualSpacing/>
        <w:jc w:val="center"/>
        <w:rPr>
          <w:rFonts w:ascii="Century Gothic" w:hAnsi="Century Gothic"/>
          <w:b/>
          <w:bCs/>
          <w:smallCaps/>
          <w:sz w:val="20"/>
          <w:szCs w:val="20"/>
        </w:rPr>
      </w:pPr>
    </w:p>
    <w:p w14:paraId="2814A98F" w14:textId="63F976D4" w:rsidR="004F2933" w:rsidRPr="00AB0B19" w:rsidRDefault="004F2933" w:rsidP="004F2933">
      <w:pPr>
        <w:spacing w:after="0" w:line="240" w:lineRule="auto"/>
        <w:contextualSpacing/>
        <w:jc w:val="center"/>
        <w:rPr>
          <w:rFonts w:ascii="Century Gothic" w:hAnsi="Century Gothic"/>
          <w:b/>
          <w:bCs/>
          <w:smallCaps/>
          <w:sz w:val="20"/>
          <w:szCs w:val="20"/>
        </w:rPr>
      </w:pPr>
    </w:p>
    <w:p w14:paraId="3BB9A3CC" w14:textId="77777777" w:rsidR="004F2933" w:rsidRPr="00AB0B19" w:rsidRDefault="004F2933" w:rsidP="004F2933">
      <w:pPr>
        <w:spacing w:after="0" w:line="240" w:lineRule="auto"/>
        <w:rPr>
          <w:rFonts w:ascii="Century Gothic" w:eastAsia="Times New Roman" w:hAnsi="Century Gothic"/>
          <w:b/>
          <w:bCs/>
          <w:sz w:val="20"/>
          <w:szCs w:val="20"/>
        </w:rPr>
      </w:pPr>
    </w:p>
    <w:p w14:paraId="444927B9" w14:textId="738A57AE" w:rsidR="004F2933" w:rsidRPr="00AB0B19" w:rsidRDefault="004F2933" w:rsidP="0E514AFF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F202C4C" w14:textId="77777777" w:rsidR="00743AE2" w:rsidRPr="00AB0B19" w:rsidRDefault="00743AE2" w:rsidP="004F2933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84749C7" w14:textId="77777777" w:rsidR="00743AE2" w:rsidRPr="00AB0B19" w:rsidRDefault="00743AE2" w:rsidP="004F2933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10F22E01" w14:textId="77777777" w:rsidR="00743AE2" w:rsidRPr="00AB0B19" w:rsidRDefault="00743AE2" w:rsidP="004F2933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011AD73E" w14:textId="77777777" w:rsidR="00743AE2" w:rsidRPr="00AB0B19" w:rsidRDefault="00743AE2" w:rsidP="004F2933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585CA42" w14:textId="3182347C" w:rsidR="004F2933" w:rsidRPr="00AB0B19" w:rsidRDefault="004F2933" w:rsidP="004F2933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AB0B19">
        <w:rPr>
          <w:rFonts w:ascii="Century Gothic" w:hAnsi="Century Gothic"/>
          <w:b/>
          <w:sz w:val="20"/>
          <w:szCs w:val="20"/>
        </w:rPr>
        <w:t>INVITATION TO TENDER FOR A PUBLIC CONTRACT OF LIMITED VALUE</w:t>
      </w:r>
    </w:p>
    <w:p w14:paraId="38AD2EF4" w14:textId="77777777" w:rsidR="004F2933" w:rsidRPr="00AB0B19" w:rsidRDefault="004F2933" w:rsidP="004F2933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BBFE27A" w14:textId="77777777" w:rsidR="002A132F" w:rsidRPr="00AB0B19" w:rsidRDefault="004F2933" w:rsidP="002A132F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r w:rsidRPr="00AB0B19">
        <w:rPr>
          <w:rFonts w:ascii="Century Gothic" w:hAnsi="Century Gothic"/>
          <w:b/>
          <w:bCs/>
          <w:sz w:val="20"/>
          <w:szCs w:val="20"/>
        </w:rPr>
        <w:t>Tender Title:</w:t>
      </w:r>
      <w:r w:rsidRPr="00AB0B19">
        <w:rPr>
          <w:rFonts w:ascii="Century Gothic" w:hAnsi="Century Gothic"/>
          <w:b/>
          <w:sz w:val="20"/>
          <w:szCs w:val="20"/>
        </w:rPr>
        <w:t xml:space="preserve"> </w:t>
      </w:r>
      <w:r w:rsidR="002A132F" w:rsidRPr="00AB0B19">
        <w:rPr>
          <w:rFonts w:ascii="Century Gothic" w:eastAsia="Century Gothic" w:hAnsi="Century Gothic" w:cs="Century Gothic"/>
          <w:sz w:val="20"/>
          <w:szCs w:val="20"/>
        </w:rPr>
        <w:t>Supply and Delivery of Cushions, Mattress Covers, and Carpets for the College of Europe, Tirana Campus</w:t>
      </w:r>
    </w:p>
    <w:p w14:paraId="66EF0C79" w14:textId="3B604ED1" w:rsidR="004F2933" w:rsidRPr="00AB0B19" w:rsidRDefault="004F2933" w:rsidP="004F2933">
      <w:pPr>
        <w:spacing w:after="0" w:line="24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</w:p>
    <w:p w14:paraId="7BBE62E2" w14:textId="74484112" w:rsidR="004F2933" w:rsidRPr="00AB0B19" w:rsidRDefault="002A132F" w:rsidP="004F2933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AB0B19">
        <w:rPr>
          <w:rFonts w:ascii="Century Gothic" w:hAnsi="Century Gothic"/>
          <w:b/>
          <w:bCs/>
          <w:sz w:val="20"/>
          <w:szCs w:val="20"/>
        </w:rPr>
        <w:t>Reference:</w:t>
      </w:r>
      <w:r w:rsidR="004F2933" w:rsidRPr="00AB0B19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4334D2" w:rsidRPr="00AB0B19">
        <w:rPr>
          <w:rFonts w:ascii="Century Gothic" w:eastAsia="Century Gothic" w:hAnsi="Century Gothic" w:cs="Century Gothic"/>
          <w:sz w:val="20"/>
          <w:szCs w:val="20"/>
        </w:rPr>
        <w:t>22092026</w:t>
      </w:r>
      <w:r w:rsidR="00AF3751" w:rsidRPr="00AB0B19">
        <w:rPr>
          <w:rFonts w:ascii="Century Gothic" w:eastAsia="Century Gothic" w:hAnsi="Century Gothic" w:cs="Century Gothic"/>
          <w:sz w:val="20"/>
          <w:szCs w:val="20"/>
        </w:rPr>
        <w:t>_</w:t>
      </w:r>
      <w:r w:rsidRPr="00AB0B19">
        <w:rPr>
          <w:rFonts w:ascii="Century Gothic" w:eastAsia="Century Gothic" w:hAnsi="Century Gothic" w:cs="Century Gothic"/>
          <w:sz w:val="20"/>
          <w:szCs w:val="20"/>
        </w:rPr>
        <w:t>Cushions, Mattress Covers, and Carpets</w:t>
      </w:r>
      <w:r w:rsidR="004F2933" w:rsidRPr="00AB0B19">
        <w:br/>
      </w:r>
    </w:p>
    <w:p w14:paraId="51E46BA4" w14:textId="77777777" w:rsidR="004F2933" w:rsidRPr="00AB0B19" w:rsidRDefault="004F2933" w:rsidP="004F2933">
      <w:pPr>
        <w:spacing w:after="0" w:line="240" w:lineRule="auto"/>
        <w:jc w:val="center"/>
        <w:rPr>
          <w:rFonts w:ascii="Century Gothic" w:hAnsi="Century Gothic"/>
          <w:bCs/>
          <w:sz w:val="20"/>
          <w:szCs w:val="20"/>
        </w:rPr>
      </w:pPr>
      <w:r w:rsidRPr="00AB0B19">
        <w:rPr>
          <w:rFonts w:ascii="Century Gothic" w:hAnsi="Century Gothic"/>
          <w:b/>
          <w:bCs/>
          <w:sz w:val="20"/>
          <w:szCs w:val="20"/>
        </w:rPr>
        <w:t>Contracting Authority:</w:t>
      </w:r>
      <w:r w:rsidRPr="00AB0B19">
        <w:rPr>
          <w:rFonts w:ascii="Century Gothic" w:hAnsi="Century Gothic"/>
          <w:b/>
          <w:sz w:val="20"/>
          <w:szCs w:val="20"/>
        </w:rPr>
        <w:br/>
      </w:r>
      <w:r w:rsidRPr="00AB0B19">
        <w:rPr>
          <w:rFonts w:ascii="Century Gothic" w:hAnsi="Century Gothic"/>
          <w:bCs/>
          <w:sz w:val="20"/>
          <w:szCs w:val="20"/>
        </w:rPr>
        <w:t xml:space="preserve">College of Europe </w:t>
      </w:r>
      <w:r w:rsidRPr="00AB0B19">
        <w:rPr>
          <w:rFonts w:ascii="Century Gothic" w:hAnsi="Century Gothic"/>
          <w:bCs/>
          <w:sz w:val="20"/>
          <w:szCs w:val="20"/>
        </w:rPr>
        <w:br/>
        <w:t>NIPT: M41409452G</w:t>
      </w:r>
    </w:p>
    <w:p w14:paraId="43025004" w14:textId="77777777" w:rsidR="004F2933" w:rsidRPr="00AB0B19" w:rsidRDefault="004F2933" w:rsidP="004F2933">
      <w:pPr>
        <w:spacing w:after="0" w:line="240" w:lineRule="auto"/>
        <w:jc w:val="both"/>
        <w:rPr>
          <w:rFonts w:ascii="Century Gothic" w:eastAsia="Times New Roman" w:hAnsi="Century Gothic"/>
          <w:b/>
          <w:bCs/>
          <w:sz w:val="20"/>
          <w:szCs w:val="20"/>
        </w:rPr>
      </w:pPr>
    </w:p>
    <w:p w14:paraId="4AC47056" w14:textId="77777777" w:rsidR="004F2933" w:rsidRPr="00AB0B19" w:rsidRDefault="004F2933" w:rsidP="004F293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/>
          <w:b/>
          <w:bCs/>
          <w:sz w:val="20"/>
          <w:szCs w:val="20"/>
        </w:rPr>
      </w:pPr>
      <w:r w:rsidRPr="00AB0B19">
        <w:rPr>
          <w:rFonts w:ascii="Century Gothic" w:eastAsia="Times New Roman" w:hAnsi="Century Gothic"/>
          <w:b/>
          <w:bCs/>
          <w:sz w:val="20"/>
          <w:szCs w:val="20"/>
        </w:rPr>
        <w:t xml:space="preserve">Object of the public contract  </w:t>
      </w:r>
    </w:p>
    <w:p w14:paraId="6D1666A3" w14:textId="77777777" w:rsidR="004F2933" w:rsidRPr="00AB0B19" w:rsidRDefault="004F2933" w:rsidP="004F2933">
      <w:pPr>
        <w:spacing w:after="0" w:line="240" w:lineRule="auto"/>
        <w:contextualSpacing/>
        <w:jc w:val="both"/>
        <w:rPr>
          <w:rFonts w:ascii="Century Gothic" w:eastAsia="Times New Roman" w:hAnsi="Century Gothic"/>
          <w:sz w:val="20"/>
          <w:szCs w:val="20"/>
        </w:rPr>
      </w:pPr>
    </w:p>
    <w:p w14:paraId="0F6C5B6D" w14:textId="50FDA716" w:rsidR="004F2933" w:rsidRPr="00AB0B19" w:rsidRDefault="004F2933" w:rsidP="004F2933">
      <w:pPr>
        <w:spacing w:after="0" w:line="240" w:lineRule="auto"/>
        <w:contextualSpacing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>This is an invitation to tender for public contract of limited value, launched in accordance with Article 92 of the Belgian Law of 17 June 2016 on public contracts.</w:t>
      </w:r>
    </w:p>
    <w:p w14:paraId="4AFC20C4" w14:textId="77777777" w:rsidR="004F2933" w:rsidRPr="00AB0B19" w:rsidRDefault="004F2933" w:rsidP="004F2933">
      <w:pPr>
        <w:spacing w:after="0" w:line="240" w:lineRule="auto"/>
        <w:contextualSpacing/>
        <w:jc w:val="both"/>
        <w:rPr>
          <w:rFonts w:ascii="Century Gothic" w:eastAsia="Times New Roman" w:hAnsi="Century Gothic"/>
          <w:sz w:val="20"/>
          <w:szCs w:val="20"/>
        </w:rPr>
      </w:pPr>
    </w:p>
    <w:p w14:paraId="4581D393" w14:textId="0228774A" w:rsidR="004F2933" w:rsidRPr="00AB0B19" w:rsidRDefault="004F2933" w:rsidP="6B160964">
      <w:pPr>
        <w:spacing w:after="0" w:line="24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 xml:space="preserve">The public contract concerns the </w:t>
      </w:r>
      <w:r w:rsidR="002A132F" w:rsidRPr="00AB0B19">
        <w:rPr>
          <w:rFonts w:ascii="Century Gothic" w:eastAsia="Times New Roman" w:hAnsi="Century Gothic"/>
          <w:sz w:val="20"/>
          <w:szCs w:val="20"/>
        </w:rPr>
        <w:t>Supply and Delivery of Cushions, Mattress Covers, and Carpets for the College of Europe, Tirana Campus.</w:t>
      </w:r>
    </w:p>
    <w:p w14:paraId="209E761C" w14:textId="77777777" w:rsidR="004F2933" w:rsidRPr="00AB0B19" w:rsidRDefault="004F2933" w:rsidP="004F2933">
      <w:pPr>
        <w:spacing w:after="0" w:line="240" w:lineRule="auto"/>
        <w:contextualSpacing/>
        <w:jc w:val="both"/>
        <w:rPr>
          <w:rFonts w:ascii="Century Gothic" w:eastAsia="Times New Roman" w:hAnsi="Century Gothic"/>
          <w:sz w:val="20"/>
          <w:szCs w:val="20"/>
        </w:rPr>
      </w:pPr>
    </w:p>
    <w:p w14:paraId="292EB3D5" w14:textId="21793926" w:rsidR="00844A0E" w:rsidRPr="00AB0B19" w:rsidRDefault="004F2933" w:rsidP="00844A0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hAnsi="Century Gothic"/>
          <w:sz w:val="20"/>
          <w:szCs w:val="20"/>
        </w:rPr>
        <w:t xml:space="preserve">The College of Europe in Tirana invites qualified and experienced contractors to submit tenders for the </w:t>
      </w:r>
      <w:r w:rsidR="002A132F" w:rsidRPr="00AB0B19">
        <w:rPr>
          <w:rFonts w:ascii="Century Gothic" w:hAnsi="Century Gothic"/>
          <w:sz w:val="20"/>
          <w:szCs w:val="20"/>
        </w:rPr>
        <w:t>Supply and Delivery of Cushions, Mattress Covers, and Carpets for the rooms listed below at the College of Europe, Tirana Campus</w:t>
      </w:r>
      <w:r w:rsidR="00844A0E" w:rsidRPr="00AB0B19">
        <w:rPr>
          <w:rFonts w:ascii="Century Gothic" w:hAnsi="Century Gothic"/>
          <w:sz w:val="20"/>
          <w:szCs w:val="20"/>
        </w:rPr>
        <w:t>:</w:t>
      </w:r>
    </w:p>
    <w:p w14:paraId="7FB5C76B" w14:textId="77777777" w:rsidR="00844A0E" w:rsidRPr="00AB0B19" w:rsidRDefault="00844A0E" w:rsidP="00844A0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4A9341D" w14:textId="0F4E9CB2" w:rsidR="002A132F" w:rsidRPr="00AB0B19" w:rsidRDefault="002A132F" w:rsidP="00844A0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hAnsi="Century Gothic"/>
          <w:sz w:val="20"/>
          <w:szCs w:val="20"/>
        </w:rPr>
        <w:t>Student Rooms</w:t>
      </w:r>
    </w:p>
    <w:p w14:paraId="1CC07E59" w14:textId="657500B6" w:rsidR="00844A0E" w:rsidRPr="00AB0B19" w:rsidRDefault="002A132F" w:rsidP="00844A0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hAnsi="Century Gothic"/>
          <w:sz w:val="20"/>
          <w:szCs w:val="20"/>
        </w:rPr>
        <w:t>Common Rooms</w:t>
      </w:r>
    </w:p>
    <w:p w14:paraId="55B00291" w14:textId="4A50A4CB" w:rsidR="0F208551" w:rsidRPr="00AB0B19" w:rsidRDefault="0F208551" w:rsidP="0F20855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68857E6" w14:textId="3D1FCEED" w:rsidR="0F208551" w:rsidRPr="00AB0B19" w:rsidRDefault="002A132F" w:rsidP="0F208551">
      <w:p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 xml:space="preserve">The purpose of this contract is to ensure the supply and delivery of cushions, mattress covers, and carpets for the College of Europe, Tirana Campus. The items will </w:t>
      </w:r>
      <w:r w:rsidR="00712847">
        <w:rPr>
          <w:rFonts w:ascii="Century Gothic" w:eastAsia="Times New Roman" w:hAnsi="Century Gothic"/>
          <w:sz w:val="20"/>
          <w:szCs w:val="20"/>
        </w:rPr>
        <w:t>enhance the comfort, functionality, and aesthetics</w:t>
      </w:r>
      <w:r w:rsidRPr="00AB0B19">
        <w:rPr>
          <w:rFonts w:ascii="Century Gothic" w:eastAsia="Times New Roman" w:hAnsi="Century Gothic"/>
          <w:sz w:val="20"/>
          <w:szCs w:val="20"/>
        </w:rPr>
        <w:t xml:space="preserve"> of residential, academic, and common areas, while ensuring durability, hygiene, and suitability for intensive daily use.</w:t>
      </w:r>
    </w:p>
    <w:p w14:paraId="058F720A" w14:textId="7595224A" w:rsidR="3C0927E9" w:rsidRPr="00AB0B19" w:rsidRDefault="3C0927E9" w:rsidP="3C0927E9">
      <w:pPr>
        <w:spacing w:after="0" w:line="240" w:lineRule="auto"/>
        <w:contextualSpacing/>
        <w:jc w:val="both"/>
        <w:rPr>
          <w:rFonts w:ascii="Century Gothic" w:eastAsia="Times New Roman" w:hAnsi="Century Gothic"/>
          <w:sz w:val="20"/>
          <w:szCs w:val="20"/>
        </w:rPr>
      </w:pPr>
    </w:p>
    <w:p w14:paraId="3267C4DB" w14:textId="69D1CCB5" w:rsidR="00BC08A7" w:rsidRPr="00AB0B19" w:rsidRDefault="004F2933" w:rsidP="00BC08A7">
      <w:pPr>
        <w:spacing w:after="0" w:line="240" w:lineRule="auto"/>
        <w:contextualSpacing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>The main objectives of this contract are</w:t>
      </w:r>
      <w:r w:rsidR="00BC08A7" w:rsidRPr="00AB0B19">
        <w:rPr>
          <w:rFonts w:ascii="Century Gothic" w:eastAsia="Times New Roman" w:hAnsi="Century Gothic"/>
          <w:sz w:val="20"/>
          <w:szCs w:val="20"/>
        </w:rPr>
        <w:t>:</w:t>
      </w:r>
    </w:p>
    <w:p w14:paraId="51F7CA6B" w14:textId="77777777" w:rsidR="00BC08A7" w:rsidRPr="00AB0B19" w:rsidRDefault="00BC08A7" w:rsidP="00BC08A7">
      <w:pPr>
        <w:spacing w:after="0" w:line="240" w:lineRule="auto"/>
        <w:contextualSpacing/>
        <w:jc w:val="both"/>
        <w:rPr>
          <w:rFonts w:ascii="Century Gothic" w:eastAsia="Times New Roman" w:hAnsi="Century Gothic"/>
          <w:sz w:val="20"/>
          <w:szCs w:val="20"/>
        </w:rPr>
      </w:pPr>
    </w:p>
    <w:p w14:paraId="3FDAA34B" w14:textId="69DDB25E" w:rsidR="000A6C19" w:rsidRPr="00AB0B19" w:rsidRDefault="000A6C19" w:rsidP="000A6C1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>To provide comfortable, functional, and aesthetically appropriate cushions, mattress covers, and carpets for student rooms at the College of Europe, Tirana Campus.</w:t>
      </w:r>
    </w:p>
    <w:p w14:paraId="3E9186E0" w14:textId="2198A0EA" w:rsidR="000A6C19" w:rsidRPr="00AB0B19" w:rsidRDefault="000A6C19" w:rsidP="000A6C1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>To ensure comfort, hygiene, and cleanliness in student accommodation and shared spaces.</w:t>
      </w:r>
    </w:p>
    <w:p w14:paraId="04A90D40" w14:textId="3D77E478" w:rsidR="0094219B" w:rsidRPr="00AB0B19" w:rsidRDefault="0094219B" w:rsidP="0094219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 xml:space="preserve">To furnish student </w:t>
      </w:r>
      <w:r w:rsidR="0ADB70B5" w:rsidRPr="00AB0B19">
        <w:rPr>
          <w:rFonts w:ascii="Century Gothic" w:eastAsia="Times New Roman" w:hAnsi="Century Gothic"/>
          <w:sz w:val="20"/>
          <w:szCs w:val="20"/>
        </w:rPr>
        <w:t>rooms</w:t>
      </w:r>
      <w:r w:rsidRPr="00AB0B19">
        <w:rPr>
          <w:rFonts w:ascii="Century Gothic" w:eastAsia="Times New Roman" w:hAnsi="Century Gothic"/>
          <w:sz w:val="20"/>
          <w:szCs w:val="20"/>
        </w:rPr>
        <w:t xml:space="preserve"> and common areas with comfortable, functional, and modern furniture.</w:t>
      </w:r>
    </w:p>
    <w:p w14:paraId="646DFD21" w14:textId="77777777" w:rsidR="0094219B" w:rsidRPr="00AB0B19" w:rsidRDefault="0094219B" w:rsidP="0094219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>To create welcoming spaces that support relaxation, social interaction, and informal study.</w:t>
      </w:r>
    </w:p>
    <w:p w14:paraId="6A94D39F" w14:textId="75891AAC" w:rsidR="0094219B" w:rsidRPr="00AB0B19" w:rsidRDefault="0094219B" w:rsidP="0094219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 xml:space="preserve">To provide durable, high-quality </w:t>
      </w:r>
      <w:r w:rsidR="002E6735" w:rsidRPr="00AB0B19">
        <w:rPr>
          <w:rFonts w:ascii="Century Gothic" w:eastAsia="Times New Roman" w:hAnsi="Century Gothic"/>
          <w:sz w:val="20"/>
          <w:szCs w:val="20"/>
        </w:rPr>
        <w:t xml:space="preserve">items </w:t>
      </w:r>
      <w:r w:rsidRPr="00AB0B19">
        <w:rPr>
          <w:rFonts w:ascii="Century Gothic" w:eastAsia="Times New Roman" w:hAnsi="Century Gothic"/>
          <w:sz w:val="20"/>
          <w:szCs w:val="20"/>
        </w:rPr>
        <w:t>suitable for intensive daily use.</w:t>
      </w:r>
    </w:p>
    <w:p w14:paraId="674F0C63" w14:textId="690522EF" w:rsidR="0094219B" w:rsidRPr="00AB0B19" w:rsidRDefault="0094219B" w:rsidP="004169FA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 xml:space="preserve">To improve the </w:t>
      </w:r>
      <w:r w:rsidR="00A91D16">
        <w:rPr>
          <w:rFonts w:ascii="Century Gothic" w:eastAsia="Times New Roman" w:hAnsi="Century Gothic"/>
          <w:sz w:val="20"/>
          <w:szCs w:val="20"/>
        </w:rPr>
        <w:t xml:space="preserve">organisation and presentation of information through the </w:t>
      </w:r>
      <w:r w:rsidRPr="00AB0B19">
        <w:rPr>
          <w:rFonts w:ascii="Century Gothic" w:eastAsia="Times New Roman" w:hAnsi="Century Gothic"/>
          <w:sz w:val="20"/>
          <w:szCs w:val="20"/>
        </w:rPr>
        <w:t>appropriate</w:t>
      </w:r>
      <w:r w:rsidR="004169FA" w:rsidRPr="00AB0B19">
        <w:rPr>
          <w:rFonts w:ascii="Century Gothic" w:eastAsia="Times New Roman" w:hAnsi="Century Gothic"/>
          <w:sz w:val="20"/>
          <w:szCs w:val="20"/>
        </w:rPr>
        <w:t xml:space="preserve"> selection and provision of cushions, mattress covers, and carpets</w:t>
      </w:r>
      <w:r w:rsidR="00646132" w:rsidRPr="00AB0B19">
        <w:rPr>
          <w:rFonts w:ascii="Century Gothic" w:eastAsia="Times New Roman" w:hAnsi="Century Gothic"/>
          <w:sz w:val="20"/>
          <w:szCs w:val="20"/>
        </w:rPr>
        <w:t xml:space="preserve">. </w:t>
      </w:r>
      <w:r w:rsidRPr="00AB0B19">
        <w:rPr>
          <w:rFonts w:ascii="Century Gothic" w:eastAsia="Times New Roman" w:hAnsi="Century Gothic"/>
          <w:sz w:val="20"/>
          <w:szCs w:val="20"/>
        </w:rPr>
        <w:t>To ensure the supply, delivery, and installation of all items in a safe and timely manner.</w:t>
      </w:r>
    </w:p>
    <w:p w14:paraId="511A8A2B" w14:textId="45075858" w:rsidR="004F2933" w:rsidRPr="00AB0B19" w:rsidRDefault="0094219B" w:rsidP="0094219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>To enhance the overall appearance and functionality of common</w:t>
      </w:r>
      <w:r w:rsidR="0029267C" w:rsidRPr="00AB0B19">
        <w:rPr>
          <w:rFonts w:ascii="Century Gothic" w:eastAsia="Times New Roman" w:hAnsi="Century Gothic"/>
          <w:sz w:val="20"/>
          <w:szCs w:val="20"/>
        </w:rPr>
        <w:t xml:space="preserve"> rooms and spaces.</w:t>
      </w:r>
    </w:p>
    <w:p w14:paraId="38FDB053" w14:textId="77777777" w:rsidR="004F2933" w:rsidRPr="00AB0B19" w:rsidRDefault="004F2933" w:rsidP="004F293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AB0B19">
        <w:rPr>
          <w:rFonts w:ascii="Century Gothic" w:hAnsi="Century Gothic"/>
          <w:b/>
          <w:bCs/>
          <w:sz w:val="20"/>
          <w:szCs w:val="20"/>
        </w:rPr>
        <w:lastRenderedPageBreak/>
        <w:t>Duration of the public contract/delivery period</w:t>
      </w:r>
    </w:p>
    <w:p w14:paraId="77622CCD" w14:textId="77777777" w:rsidR="004F2933" w:rsidRPr="00AB0B19" w:rsidRDefault="004F2933" w:rsidP="004F2933">
      <w:pPr>
        <w:spacing w:after="0" w:line="240" w:lineRule="auto"/>
        <w:contextualSpacing/>
        <w:jc w:val="both"/>
        <w:rPr>
          <w:rFonts w:ascii="Century Gothic" w:hAnsi="Century Gothic"/>
          <w:sz w:val="20"/>
          <w:szCs w:val="20"/>
        </w:rPr>
      </w:pPr>
    </w:p>
    <w:p w14:paraId="0C5DADB6" w14:textId="46F488CD" w:rsidR="004F2933" w:rsidRPr="00AB0B19" w:rsidRDefault="004F2933" w:rsidP="6E7EA5B4">
      <w:pPr>
        <w:spacing w:after="0" w:line="24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hAnsi="Century Gothic"/>
          <w:sz w:val="20"/>
          <w:szCs w:val="20"/>
        </w:rPr>
        <w:t>This is</w:t>
      </w:r>
      <w:r w:rsidR="37D43CAD" w:rsidRPr="00AB0B19">
        <w:rPr>
          <w:rFonts w:ascii="Century Gothic" w:hAnsi="Century Gothic"/>
          <w:sz w:val="20"/>
          <w:szCs w:val="20"/>
        </w:rPr>
        <w:t xml:space="preserve"> a</w:t>
      </w:r>
      <w:r w:rsidRPr="00AB0B19">
        <w:rPr>
          <w:rFonts w:ascii="Century Gothic" w:hAnsi="Century Gothic"/>
          <w:sz w:val="20"/>
          <w:szCs w:val="20"/>
        </w:rPr>
        <w:t xml:space="preserve"> one-time </w:t>
      </w:r>
      <w:r w:rsidR="2B3A3216" w:rsidRPr="00AB0B19">
        <w:rPr>
          <w:rFonts w:ascii="Century Gothic" w:hAnsi="Century Gothic"/>
          <w:sz w:val="20"/>
          <w:szCs w:val="20"/>
        </w:rPr>
        <w:t xml:space="preserve">performance </w:t>
      </w:r>
      <w:r w:rsidRPr="00AB0B19">
        <w:rPr>
          <w:rFonts w:ascii="Century Gothic" w:hAnsi="Century Gothic"/>
          <w:sz w:val="20"/>
          <w:szCs w:val="20"/>
        </w:rPr>
        <w:t xml:space="preserve">contract. </w:t>
      </w:r>
      <w:r w:rsidR="0094219B" w:rsidRPr="00AB0B19">
        <w:rPr>
          <w:rFonts w:ascii="Century Gothic" w:hAnsi="Century Gothic"/>
          <w:sz w:val="20"/>
          <w:szCs w:val="20"/>
        </w:rPr>
        <w:t>All items shall be delivered and installed within thirty (30) calendar days of the official request.</w:t>
      </w:r>
    </w:p>
    <w:p w14:paraId="00DDCEB3" w14:textId="77777777" w:rsidR="004F2933" w:rsidRPr="00AB0B19" w:rsidRDefault="004F2933" w:rsidP="004F2933">
      <w:pPr>
        <w:spacing w:after="0" w:line="240" w:lineRule="auto"/>
        <w:contextualSpacing/>
        <w:jc w:val="both"/>
        <w:rPr>
          <w:rFonts w:ascii="Century Gothic" w:hAnsi="Century Gothic"/>
          <w:sz w:val="20"/>
          <w:szCs w:val="20"/>
        </w:rPr>
      </w:pPr>
    </w:p>
    <w:p w14:paraId="584F699D" w14:textId="77777777" w:rsidR="004F2933" w:rsidRPr="00AB0B19" w:rsidRDefault="004F2933" w:rsidP="004F2933">
      <w:pPr>
        <w:pStyle w:val="BodyText"/>
        <w:numPr>
          <w:ilvl w:val="0"/>
          <w:numId w:val="1"/>
        </w:numPr>
        <w:contextualSpacing/>
        <w:jc w:val="both"/>
        <w:rPr>
          <w:rFonts w:ascii="Century Gothic" w:hAnsi="Century Gothic"/>
          <w:b/>
          <w:bCs/>
          <w:sz w:val="20"/>
          <w:szCs w:val="20"/>
          <w:lang w:val="en-US"/>
        </w:rPr>
      </w:pPr>
      <w:r w:rsidRPr="00AB0B19">
        <w:rPr>
          <w:rFonts w:ascii="Century Gothic" w:hAnsi="Century Gothic"/>
          <w:b/>
          <w:bCs/>
          <w:sz w:val="20"/>
          <w:szCs w:val="20"/>
          <w:lang w:val="en-US"/>
        </w:rPr>
        <w:t>Contact details of the contracting authority</w:t>
      </w:r>
    </w:p>
    <w:p w14:paraId="79939BE7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2ED0D97E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>You are invited to this public contract by:</w:t>
      </w:r>
    </w:p>
    <w:p w14:paraId="1D3471E5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 xml:space="preserve"> </w:t>
      </w:r>
    </w:p>
    <w:p w14:paraId="00021DBC" w14:textId="540A8256" w:rsidR="004F2933" w:rsidRPr="00AB0B19" w:rsidRDefault="004F2933" w:rsidP="004F2933">
      <w:pPr>
        <w:pStyle w:val="BodyText"/>
        <w:contextualSpacing/>
        <w:jc w:val="both"/>
        <w:rPr>
          <w:rFonts w:ascii="Century Gothic" w:eastAsiaTheme="minorEastAsia" w:hAnsi="Century Gothic" w:cstheme="minorBidi"/>
          <w:kern w:val="2"/>
          <w:sz w:val="20"/>
          <w:szCs w:val="20"/>
          <w:lang w:val="en-US"/>
          <w14:ligatures w14:val="standardContextual"/>
        </w:rPr>
      </w:pPr>
      <w:r w:rsidRPr="00AB0B19">
        <w:rPr>
          <w:rFonts w:ascii="Century Gothic" w:eastAsiaTheme="minorEastAsia" w:hAnsi="Century Gothic" w:cstheme="minorBidi"/>
          <w:kern w:val="2"/>
          <w:sz w:val="20"/>
          <w:szCs w:val="20"/>
          <w:lang w:val="en-US"/>
          <w14:ligatures w14:val="standardContextual"/>
        </w:rPr>
        <w:t>College of Europe Tirana, Representation Office, Cube no.15, Pyramid Complex in Boulevard ‘Deshmoret e Kombit’,</w:t>
      </w:r>
      <w:r w:rsidR="007F4D4D" w:rsidRPr="00AB0B19">
        <w:rPr>
          <w:rFonts w:ascii="Century Gothic" w:eastAsiaTheme="minorEastAsia" w:hAnsi="Century Gothic" w:cstheme="minorBidi"/>
          <w:kern w:val="2"/>
          <w:sz w:val="20"/>
          <w:szCs w:val="20"/>
          <w:lang w:val="en-US"/>
          <w14:ligatures w14:val="standardContextual"/>
        </w:rPr>
        <w:t xml:space="preserve"> </w:t>
      </w:r>
      <w:r w:rsidRPr="00AB0B19">
        <w:rPr>
          <w:rFonts w:ascii="Century Gothic" w:eastAsiaTheme="minorEastAsia" w:hAnsi="Century Gothic" w:cstheme="minorBidi"/>
          <w:kern w:val="2"/>
          <w:sz w:val="20"/>
          <w:szCs w:val="20"/>
          <w:lang w:val="en-US"/>
          <w14:ligatures w14:val="standardContextual"/>
        </w:rPr>
        <w:t>Tirana with Tax Identification Number (NIPT) M41409452G.</w:t>
      </w:r>
    </w:p>
    <w:p w14:paraId="6C3B69F8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eastAsiaTheme="minorHAnsi" w:hAnsi="Century Gothic" w:cstheme="minorBidi"/>
          <w:kern w:val="2"/>
          <w:sz w:val="20"/>
          <w:szCs w:val="20"/>
          <w:lang w:val="en-US"/>
          <w14:ligatures w14:val="standardContextual"/>
        </w:rPr>
      </w:pPr>
    </w:p>
    <w:p w14:paraId="3E5D4389" w14:textId="77777777" w:rsidR="004F2933" w:rsidRPr="00AB0B19" w:rsidRDefault="004F2933" w:rsidP="004F293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AB0B19">
        <w:rPr>
          <w:rFonts w:ascii="Century Gothic" w:hAnsi="Century Gothic"/>
          <w:b/>
          <w:bCs/>
          <w:sz w:val="20"/>
          <w:szCs w:val="20"/>
        </w:rPr>
        <w:t>Eligibility criteria</w:t>
      </w:r>
    </w:p>
    <w:p w14:paraId="1AF4AA86" w14:textId="77777777" w:rsidR="004F2933" w:rsidRPr="00AB0B19" w:rsidRDefault="004F2933" w:rsidP="004F2933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73EA2A8" w14:textId="2B73814B" w:rsidR="004F2933" w:rsidRPr="00AB0B19" w:rsidRDefault="004F2933" w:rsidP="004F2933">
      <w:pPr>
        <w:spacing w:after="0" w:line="240" w:lineRule="auto"/>
        <w:jc w:val="both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i/>
          <w:iCs/>
          <w:sz w:val="20"/>
          <w:szCs w:val="20"/>
        </w:rPr>
        <w:t>Legal Status:</w:t>
      </w:r>
      <w:r w:rsidRPr="00AB0B19">
        <w:rPr>
          <w:rFonts w:ascii="Century Gothic" w:hAnsi="Century Gothic"/>
          <w:sz w:val="20"/>
          <w:szCs w:val="20"/>
        </w:rPr>
        <w:t xml:space="preserve"> </w:t>
      </w:r>
      <w:r w:rsidRPr="00AB0B19">
        <w:rPr>
          <w:rFonts w:ascii="Century Gothic" w:hAnsi="Century Gothic"/>
          <w:sz w:val="20"/>
          <w:szCs w:val="20"/>
          <w:lang w:val="en-GB"/>
        </w:rPr>
        <w:t xml:space="preserve">The bidder must be legally registered and </w:t>
      </w:r>
      <w:r w:rsidR="00712847">
        <w:rPr>
          <w:rFonts w:ascii="Century Gothic" w:hAnsi="Century Gothic"/>
          <w:sz w:val="20"/>
          <w:szCs w:val="20"/>
          <w:lang w:val="en-GB"/>
        </w:rPr>
        <w:t>authorised</w:t>
      </w:r>
      <w:r w:rsidRPr="00AB0B19">
        <w:rPr>
          <w:rFonts w:ascii="Century Gothic" w:hAnsi="Century Gothic"/>
          <w:sz w:val="20"/>
          <w:szCs w:val="20"/>
          <w:lang w:val="en-GB"/>
        </w:rPr>
        <w:t xml:space="preserve"> to conduct business in Albania. Proof of legal registration should be available and may be requested during the evaluation process.</w:t>
      </w:r>
    </w:p>
    <w:p w14:paraId="78F2E7E9" w14:textId="77777777" w:rsidR="004F2933" w:rsidRPr="00AB0B19" w:rsidRDefault="004F2933" w:rsidP="004F2933">
      <w:pPr>
        <w:spacing w:after="0" w:line="240" w:lineRule="auto"/>
        <w:jc w:val="both"/>
        <w:rPr>
          <w:rFonts w:ascii="Century Gothic" w:hAnsi="Century Gothic"/>
          <w:i/>
          <w:iCs/>
          <w:sz w:val="20"/>
          <w:szCs w:val="20"/>
        </w:rPr>
      </w:pPr>
    </w:p>
    <w:p w14:paraId="19B7D088" w14:textId="235276CE" w:rsidR="004F2933" w:rsidRPr="00AB0B19" w:rsidRDefault="004F2933" w:rsidP="004F2933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hAnsi="Century Gothic"/>
          <w:i/>
          <w:iCs/>
          <w:sz w:val="20"/>
          <w:szCs w:val="20"/>
        </w:rPr>
        <w:t>Exclusion Situations:</w:t>
      </w:r>
      <w:r w:rsidRPr="00AB0B19">
        <w:rPr>
          <w:rFonts w:ascii="Century Gothic" w:hAnsi="Century Gothic"/>
          <w:sz w:val="20"/>
          <w:szCs w:val="20"/>
        </w:rPr>
        <w:t xml:space="preserve"> The bidder must declare that it is not in any exclusion situations</w:t>
      </w:r>
      <w:r w:rsidR="00712847">
        <w:rPr>
          <w:rFonts w:ascii="Century Gothic" w:hAnsi="Century Gothic"/>
          <w:sz w:val="20"/>
          <w:szCs w:val="20"/>
        </w:rPr>
        <w:t>, such as being bankrupt, being convicted of a criminal offence affecting their professional conduct, or having guilty verdicts for fraud, corruption, involvement in a criminal organisation</w:t>
      </w:r>
      <w:r w:rsidRPr="00AB0B19">
        <w:rPr>
          <w:rFonts w:ascii="Century Gothic" w:hAnsi="Century Gothic"/>
          <w:sz w:val="20"/>
          <w:szCs w:val="20"/>
        </w:rPr>
        <w:t>, or any other illegal activity detrimental to the EU's financial interests.</w:t>
      </w:r>
    </w:p>
    <w:p w14:paraId="3BC7A0B0" w14:textId="77777777" w:rsidR="004F2933" w:rsidRPr="00AB0B19" w:rsidRDefault="004F2933" w:rsidP="004F2933">
      <w:pPr>
        <w:spacing w:after="0" w:line="240" w:lineRule="auto"/>
        <w:jc w:val="both"/>
        <w:rPr>
          <w:rFonts w:ascii="Century Gothic" w:hAnsi="Century Gothic"/>
          <w:i/>
          <w:iCs/>
          <w:sz w:val="20"/>
          <w:szCs w:val="20"/>
        </w:rPr>
      </w:pPr>
    </w:p>
    <w:p w14:paraId="746C4B03" w14:textId="1637C58A" w:rsidR="004F2933" w:rsidRPr="00AB0B19" w:rsidRDefault="004F2933" w:rsidP="004F2933">
      <w:pPr>
        <w:pStyle w:val="BodyText"/>
        <w:contextualSpacing/>
        <w:jc w:val="both"/>
        <w:rPr>
          <w:rFonts w:ascii="Century Gothic" w:eastAsiaTheme="minorHAnsi" w:hAnsi="Century Gothic" w:cstheme="minorBidi"/>
          <w:kern w:val="2"/>
          <w:sz w:val="20"/>
          <w:szCs w:val="20"/>
          <w:lang w:val="en-US"/>
          <w14:ligatures w14:val="standardContextual"/>
        </w:rPr>
      </w:pPr>
      <w:r w:rsidRPr="00AB0B19">
        <w:rPr>
          <w:rFonts w:ascii="Century Gothic" w:hAnsi="Century Gothic"/>
          <w:i/>
          <w:iCs/>
          <w:sz w:val="20"/>
          <w:szCs w:val="20"/>
          <w:lang w:val="en-US"/>
        </w:rPr>
        <w:t>Compliance with National and EU Regulations:</w:t>
      </w:r>
      <w:r w:rsidRPr="00AB0B19">
        <w:rPr>
          <w:rFonts w:ascii="Century Gothic" w:hAnsi="Century Gothic"/>
          <w:sz w:val="20"/>
          <w:szCs w:val="20"/>
          <w:lang w:val="en-US"/>
        </w:rPr>
        <w:t xml:space="preserve"> Bidders must comply with all applicable national and EU regulations </w:t>
      </w:r>
      <w:r w:rsidR="00712847">
        <w:rPr>
          <w:rFonts w:ascii="Century Gothic" w:hAnsi="Century Gothic"/>
          <w:sz w:val="20"/>
          <w:szCs w:val="20"/>
          <w:lang w:val="en-US"/>
        </w:rPr>
        <w:t>governing the provision of the required services or supplies</w:t>
      </w:r>
      <w:r w:rsidRPr="00AB0B19">
        <w:rPr>
          <w:rFonts w:ascii="Century Gothic" w:hAnsi="Century Gothic"/>
          <w:sz w:val="20"/>
          <w:szCs w:val="20"/>
          <w:lang w:val="en-US"/>
        </w:rPr>
        <w:t>.</w:t>
      </w:r>
    </w:p>
    <w:p w14:paraId="7986B270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3F7878BC" w14:textId="77777777" w:rsidR="004F2933" w:rsidRPr="00AB0B19" w:rsidRDefault="004F2933" w:rsidP="004F2933">
      <w:pPr>
        <w:pStyle w:val="BodyText"/>
        <w:numPr>
          <w:ilvl w:val="0"/>
          <w:numId w:val="1"/>
        </w:numPr>
        <w:contextualSpacing/>
        <w:jc w:val="both"/>
        <w:rPr>
          <w:rFonts w:ascii="Century Gothic" w:hAnsi="Century Gothic"/>
          <w:b/>
          <w:bCs/>
          <w:sz w:val="20"/>
          <w:szCs w:val="20"/>
        </w:rPr>
      </w:pPr>
      <w:r w:rsidRPr="00AB0B19">
        <w:rPr>
          <w:rFonts w:ascii="Century Gothic" w:hAnsi="Century Gothic"/>
          <w:b/>
          <w:bCs/>
          <w:sz w:val="20"/>
          <w:szCs w:val="20"/>
        </w:rPr>
        <w:t>Evaluation of the tender</w:t>
      </w:r>
    </w:p>
    <w:p w14:paraId="0BBC9C7E" w14:textId="77777777" w:rsidR="004F2933" w:rsidRPr="00AB0B19" w:rsidRDefault="004F2933" w:rsidP="004F2933">
      <w:pPr>
        <w:pStyle w:val="BodyText"/>
        <w:ind w:left="720"/>
        <w:contextualSpacing/>
        <w:jc w:val="both"/>
        <w:rPr>
          <w:rFonts w:ascii="Century Gothic" w:hAnsi="Century Gothic"/>
          <w:sz w:val="20"/>
          <w:szCs w:val="20"/>
        </w:rPr>
      </w:pPr>
    </w:p>
    <w:p w14:paraId="5DCC393B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 xml:space="preserve">The Contracting Authority will determine the most economically advantageous tender taking into account the best value for money. </w:t>
      </w:r>
    </w:p>
    <w:p w14:paraId="7EBC73C2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1EB1C5D3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inline distT="0" distB="0" distL="0" distR="0" wp14:anchorId="5E9843AB" wp14:editId="1268DED3">
                <wp:extent cx="5731510" cy="370840"/>
                <wp:effectExtent l="0" t="0" r="21590" b="10160"/>
                <wp:docPr id="1133715163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1510" cy="370840"/>
                        </a:xfrm>
                        <a:prstGeom prst="rect">
                          <a:avLst/>
                        </a:prstGeom>
                        <a:solidFill>
                          <a:srgbClr val="E3E9E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884F39" w14:textId="77777777" w:rsidR="004F2933" w:rsidRPr="00463B7F" w:rsidRDefault="004F2933" w:rsidP="004F2933">
                            <w:pPr>
                              <w:pStyle w:val="BodyText"/>
                              <w:rPr>
                                <w:rFonts w:ascii="Century Gothic" w:hAnsi="Century Gothic" w:cstheme="minorHAnsi"/>
                                <w:spacing w:val="-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63B7F">
                              <w:rPr>
                                <w:rFonts w:ascii="Century Gothic" w:hAnsi="Century Gothic"/>
                                <w:b/>
                                <w:color w:val="006FC0"/>
                                <w:spacing w:val="-5"/>
                                <w:sz w:val="22"/>
                                <w:szCs w:val="22"/>
                                <w:lang w:val="en-US"/>
                              </w:rPr>
                              <w:t xml:space="preserve">  1.</w:t>
                            </w:r>
                            <w:r w:rsidRPr="00463B7F">
                              <w:rPr>
                                <w:rFonts w:ascii="Century Gothic" w:hAnsi="Century Gothic"/>
                                <w:b/>
                                <w:color w:val="006F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  <w:lang w:val="en-US"/>
                              </w:rPr>
                              <w:t>70</w:t>
                            </w:r>
                            <w:r w:rsidRPr="00463B7F"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points: </w:t>
                            </w:r>
                            <w:r w:rsidRPr="00463B7F">
                              <w:rPr>
                                <w:rFonts w:ascii="Century Gothic" w:hAnsi="Century Gothic"/>
                                <w:b/>
                                <w:spacing w:val="-3"/>
                                <w:sz w:val="22"/>
                                <w:szCs w:val="22"/>
                                <w:lang w:val="en-US"/>
                              </w:rPr>
                              <w:t xml:space="preserve">Price </w:t>
                            </w:r>
                            <w:r w:rsidRPr="00F521FF">
                              <w:rPr>
                                <w:rFonts w:ascii="Century Gothic" w:hAnsi="Century Gothic"/>
                                <w:bCs/>
                                <w:spacing w:val="-3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r w:rsidRPr="0005008D">
                              <w:rPr>
                                <w:rFonts w:ascii="Century Gothic" w:eastAsiaTheme="minorHAnsi" w:hAnsi="Century Gothic" w:cstheme="minorHAnsi"/>
                                <w:kern w:val="2"/>
                                <w:szCs w:val="25"/>
                                <w:lang w:val="en-US"/>
                                <w14:ligatures w14:val="standardContextual"/>
                              </w:rPr>
                              <w:t>total amount of Financial Offer at the Annex 1_Tender form based on probable quantities for the entire duration of the agreement)</w:t>
                            </w:r>
                          </w:p>
                          <w:p w14:paraId="7D543CDB" w14:textId="77777777" w:rsidR="004F2933" w:rsidRPr="00005707" w:rsidRDefault="004F2933" w:rsidP="004F2933">
                            <w:pPr>
                              <w:tabs>
                                <w:tab w:val="left" w:pos="827"/>
                              </w:tabs>
                              <w:spacing w:before="18"/>
                              <w:ind w:left="107"/>
                              <w:rPr>
                                <w:rFonts w:ascii="Century Gothic" w:hAnsi="Century Gothic"/>
                                <w:color w:val="000000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E9843AB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width:451.3pt;height:2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" fillcolor="#e3e9ee" strokeweight=".48pt">
                <v:path arrowok="t"/>
                <v:textbox inset="0,0,0,0">
                  <w:txbxContent>
                    <w:p w14:paraId="79884F39" w14:textId="77777777" w:rsidR="004F2933" w:rsidRPr="00463B7F" w:rsidRDefault="004F2933" w:rsidP="004F2933">
                      <w:pPr>
                        <w:pStyle w:val="BodyText"/>
                        <w:rPr>
                          <w:rFonts w:ascii="Century Gothic" w:hAnsi="Century Gothic" w:cstheme="minorHAnsi"/>
                          <w:spacing w:val="-4"/>
                          <w:sz w:val="22"/>
                          <w:szCs w:val="22"/>
                          <w:lang w:val="en-US"/>
                        </w:rPr>
                      </w:pPr>
                      <w:r w:rsidRPr="00463B7F">
                        <w:rPr>
                          <w:rFonts w:ascii="Century Gothic" w:hAnsi="Century Gothic"/>
                          <w:b/>
                          <w:color w:val="006FC0"/>
                          <w:spacing w:val="-5"/>
                          <w:sz w:val="22"/>
                          <w:szCs w:val="22"/>
                          <w:lang w:val="en-US"/>
                        </w:rPr>
                        <w:t xml:space="preserve">  1.</w:t>
                      </w:r>
                      <w:r w:rsidRPr="00463B7F">
                        <w:rPr>
                          <w:rFonts w:ascii="Century Gothic" w:hAnsi="Century Gothic"/>
                          <w:b/>
                          <w:color w:val="006FC0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="Century Gothic" w:hAnsi="Century Gothic"/>
                          <w:b/>
                          <w:sz w:val="22"/>
                          <w:szCs w:val="22"/>
                          <w:lang w:val="en-US"/>
                        </w:rPr>
                        <w:t>70</w:t>
                      </w:r>
                      <w:r w:rsidRPr="00463B7F">
                        <w:rPr>
                          <w:rFonts w:ascii="Century Gothic" w:hAnsi="Century Gothic"/>
                          <w:b/>
                          <w:sz w:val="22"/>
                          <w:szCs w:val="22"/>
                          <w:lang w:val="en-US"/>
                        </w:rPr>
                        <w:t xml:space="preserve"> points: </w:t>
                      </w:r>
                      <w:r w:rsidRPr="00463B7F">
                        <w:rPr>
                          <w:rFonts w:ascii="Century Gothic" w:hAnsi="Century Gothic"/>
                          <w:b/>
                          <w:spacing w:val="-3"/>
                          <w:sz w:val="22"/>
                          <w:szCs w:val="22"/>
                          <w:lang w:val="en-US"/>
                        </w:rPr>
                        <w:t xml:space="preserve">Price </w:t>
                      </w:r>
                      <w:r w:rsidRPr="00F521FF">
                        <w:rPr>
                          <w:rFonts w:ascii="Century Gothic" w:hAnsi="Century Gothic"/>
                          <w:bCs/>
                          <w:spacing w:val="-3"/>
                          <w:sz w:val="22"/>
                          <w:szCs w:val="22"/>
                          <w:lang w:val="en-US"/>
                        </w:rPr>
                        <w:t>(</w:t>
                      </w:r>
                      <w:r w:rsidRPr="0005008D">
                        <w:rPr>
                          <w:rFonts w:ascii="Century Gothic" w:eastAsiaTheme="minorHAnsi" w:hAnsi="Century Gothic" w:cstheme="minorHAnsi"/>
                          <w:kern w:val="2"/>
                          <w:szCs w:val="25"/>
                          <w:lang w:val="en-US"/>
                          <w14:ligatures w14:val="standardContextual"/>
                        </w:rPr>
                        <w:t>total amount of Financial Offer at the Annex 1_Tender form based on probable quantities for the entire duration of the agreement)</w:t>
                      </w:r>
                    </w:p>
                    <w:p w14:paraId="7D543CDB" w14:textId="77777777" w:rsidR="004F2933" w:rsidRPr="00005707" w:rsidRDefault="004F2933" w:rsidP="004F2933">
                      <w:pPr>
                        <w:tabs>
                          <w:tab w:val="left" w:pos="827"/>
                        </w:tabs>
                        <w:spacing w:before="18"/>
                        <w:ind w:left="107"/>
                        <w:rPr>
                          <w:rFonts w:ascii="Century Gothic" w:hAnsi="Century Gothic"/>
                          <w:color w:val="000000"/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5220F34" w14:textId="52D42B5A" w:rsidR="004F2933" w:rsidRPr="00AB0B19" w:rsidRDefault="004F2933" w:rsidP="32EA1DD8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 xml:space="preserve">The most economically advantageous regular tender is the one that scores the most points based on the following criteria: </w:t>
      </w:r>
    </w:p>
    <w:p w14:paraId="66AE3A0B" w14:textId="0A276D7C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>•</w:t>
      </w:r>
      <w:r w:rsidRPr="00AB0B19">
        <w:rPr>
          <w:rFonts w:ascii="Century Gothic" w:hAnsi="Century Gothic"/>
          <w:sz w:val="20"/>
          <w:szCs w:val="20"/>
          <w:lang w:val="en-US"/>
        </w:rPr>
        <w:tab/>
        <w:t>Competitive pricing.</w:t>
      </w:r>
    </w:p>
    <w:p w14:paraId="44F5B760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>•</w:t>
      </w:r>
      <w:r w:rsidRPr="00AB0B19">
        <w:rPr>
          <w:lang w:val="en-US"/>
        </w:rPr>
        <w:tab/>
      </w:r>
      <w:r w:rsidRPr="00AB0B19">
        <w:rPr>
          <w:rFonts w:ascii="Century Gothic" w:hAnsi="Century Gothic"/>
          <w:sz w:val="20"/>
          <w:szCs w:val="20"/>
          <w:lang w:val="en-US"/>
        </w:rPr>
        <w:t>Transparent and itemized fee structure.</w:t>
      </w:r>
    </w:p>
    <w:p w14:paraId="56BA00DC" w14:textId="126698B6" w:rsidR="13DD5DFB" w:rsidRPr="00AB0B19" w:rsidRDefault="13DD5DFB" w:rsidP="13DD5DFB">
      <w:pPr>
        <w:pStyle w:val="BodyText"/>
        <w:jc w:val="both"/>
        <w:rPr>
          <w:rFonts w:ascii="Century Gothic" w:hAnsi="Century Gothic"/>
          <w:sz w:val="20"/>
          <w:szCs w:val="20"/>
          <w:lang w:val="en-US"/>
        </w:rPr>
      </w:pPr>
    </w:p>
    <w:p w14:paraId="2188AFA0" w14:textId="1A0EE9F5" w:rsidR="004F2933" w:rsidRPr="00AB0B19" w:rsidRDefault="004F2933" w:rsidP="004F2933">
      <w:pPr>
        <w:pStyle w:val="BodyText"/>
        <w:jc w:val="both"/>
        <w:rPr>
          <w:rFonts w:ascii="Century Gothic" w:hAnsi="Century Gothic"/>
          <w:sz w:val="20"/>
          <w:szCs w:val="20"/>
          <w:u w:val="single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>Supporting document: Completed economic proposal grid (Annex 1).</w:t>
      </w:r>
    </w:p>
    <w:p w14:paraId="13C6471F" w14:textId="77777777" w:rsidR="004F2933" w:rsidRPr="00AB0B19" w:rsidRDefault="004F2933" w:rsidP="004F2933">
      <w:pPr>
        <w:pStyle w:val="BodyText"/>
        <w:jc w:val="both"/>
        <w:rPr>
          <w:rFonts w:ascii="Century Gothic" w:hAnsi="Century Gothic"/>
          <w:sz w:val="20"/>
          <w:szCs w:val="20"/>
          <w:u w:val="single"/>
          <w:lang w:val="en-US"/>
        </w:rPr>
      </w:pPr>
    </w:p>
    <w:p w14:paraId="38A33A5E" w14:textId="77777777" w:rsidR="004F2933" w:rsidRPr="00AB0B19" w:rsidRDefault="004F2933" w:rsidP="004F2933">
      <w:pPr>
        <w:pStyle w:val="BodyText"/>
        <w:jc w:val="both"/>
        <w:rPr>
          <w:rFonts w:ascii="Century Gothic" w:hAnsi="Century Gothic"/>
          <w:sz w:val="20"/>
          <w:szCs w:val="20"/>
          <w:u w:val="single"/>
          <w:lang w:val="en-US"/>
        </w:rPr>
      </w:pPr>
      <w:r w:rsidRPr="00AB0B19">
        <w:rPr>
          <w:rFonts w:ascii="Century Gothic" w:hAnsi="Century Gothic"/>
          <w:sz w:val="20"/>
          <w:szCs w:val="20"/>
          <w:u w:val="single"/>
          <w:lang w:val="en-US"/>
        </w:rPr>
        <w:t>Assessment:</w:t>
      </w:r>
    </w:p>
    <w:p w14:paraId="6902F446" w14:textId="7F7B298F" w:rsidR="004F2933" w:rsidRPr="00AB0B19" w:rsidRDefault="00D37440" w:rsidP="004F2933">
      <w:pPr>
        <w:pStyle w:val="BodyText"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C39071D" wp14:editId="132F2A42">
                <wp:simplePos x="0" y="0"/>
                <wp:positionH relativeFrom="page">
                  <wp:posOffset>914400</wp:posOffset>
                </wp:positionH>
                <wp:positionV relativeFrom="paragraph">
                  <wp:posOffset>625475</wp:posOffset>
                </wp:positionV>
                <wp:extent cx="5775960" cy="447675"/>
                <wp:effectExtent l="0" t="0" r="15240" b="28575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5960" cy="447675"/>
                        </a:xfrm>
                        <a:prstGeom prst="rect">
                          <a:avLst/>
                        </a:prstGeom>
                        <a:solidFill>
                          <a:srgbClr val="E3E9E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AE434B" w14:textId="77777777" w:rsidR="004F2933" w:rsidRPr="0063585C" w:rsidRDefault="004F2933" w:rsidP="004F2933">
                            <w:pPr>
                              <w:tabs>
                                <w:tab w:val="left" w:pos="827"/>
                              </w:tabs>
                              <w:spacing w:before="18"/>
                              <w:ind w:left="107"/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3585C">
                              <w:rPr>
                                <w:rFonts w:ascii="Century Gothic" w:hAnsi="Century Gothic"/>
                                <w:b/>
                                <w:color w:val="006FC0"/>
                                <w:spacing w:val="-5"/>
                                <w:sz w:val="22"/>
                                <w:szCs w:val="22"/>
                              </w:rPr>
                              <w:t>2.</w:t>
                            </w:r>
                            <w:r w:rsidRPr="0063585C">
                              <w:rPr>
                                <w:rFonts w:ascii="Century Gothic" w:hAnsi="Century Gothic"/>
                                <w:b/>
                                <w:color w:val="006FC0"/>
                                <w:sz w:val="22"/>
                                <w:szCs w:val="22"/>
                              </w:rPr>
                              <w:tab/>
                            </w:r>
                            <w:r w:rsidRPr="0063585C"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</w:rPr>
                              <w:t xml:space="preserve">30 points: </w:t>
                            </w:r>
                            <w:r w:rsidRPr="0063585C">
                              <w:rPr>
                                <w:rFonts w:ascii="Century Gothic" w:hAnsi="Century Gothic"/>
                                <w:b/>
                                <w:spacing w:val="-3"/>
                                <w:sz w:val="22"/>
                                <w:szCs w:val="22"/>
                              </w:rPr>
                              <w:t>Qualitative criterion-</w:t>
                            </w:r>
                            <w:r w:rsidRPr="00F13EBE">
                              <w:t xml:space="preserve"> </w:t>
                            </w:r>
                            <w:r w:rsidRPr="00F13EBE">
                              <w:rPr>
                                <w:rFonts w:ascii="Century Gothic" w:hAnsi="Century Gothic"/>
                                <w:b/>
                                <w:spacing w:val="-3"/>
                                <w:sz w:val="22"/>
                                <w:szCs w:val="22"/>
                              </w:rPr>
                              <w:t>Delivery capacity, Warranty and After-Sales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9071D" id="Textbox 16" o:spid="_x0000_s1027" type="#_x0000_t202" style="position:absolute;left:0;text-align:left;margin-left:1in;margin-top:49.25pt;width:454.8pt;height:35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" fillcolor="#e3e9ee" strokeweight=".48pt">
                <v:path arrowok="t"/>
                <v:textbox inset="0,0,0,0">
                  <w:txbxContent>
                    <w:p w14:paraId="24AE434B" w14:textId="77777777" w:rsidR="004F2933" w:rsidRPr="0063585C" w:rsidRDefault="004F2933" w:rsidP="004F2933">
                      <w:pPr>
                        <w:tabs>
                          <w:tab w:val="left" w:pos="827"/>
                        </w:tabs>
                        <w:spacing w:before="18"/>
                        <w:ind w:left="107"/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</w:pPr>
                      <w:r w:rsidRPr="0063585C">
                        <w:rPr>
                          <w:rFonts w:ascii="Century Gothic" w:hAnsi="Century Gothic"/>
                          <w:b/>
                          <w:color w:val="006FC0"/>
                          <w:spacing w:val="-5"/>
                          <w:sz w:val="22"/>
                          <w:szCs w:val="22"/>
                        </w:rPr>
                        <w:t>2.</w:t>
                      </w:r>
                      <w:r w:rsidRPr="0063585C">
                        <w:rPr>
                          <w:rFonts w:ascii="Century Gothic" w:hAnsi="Century Gothic"/>
                          <w:b/>
                          <w:color w:val="006FC0"/>
                          <w:sz w:val="22"/>
                          <w:szCs w:val="22"/>
                        </w:rPr>
                        <w:tab/>
                      </w:r>
                      <w:r w:rsidRPr="0063585C">
                        <w:rPr>
                          <w:rFonts w:ascii="Century Gothic" w:hAnsi="Century Gothic"/>
                          <w:b/>
                          <w:sz w:val="22"/>
                          <w:szCs w:val="22"/>
                        </w:rPr>
                        <w:t xml:space="preserve">30 points: </w:t>
                      </w:r>
                      <w:r w:rsidRPr="0063585C">
                        <w:rPr>
                          <w:rFonts w:ascii="Century Gothic" w:hAnsi="Century Gothic"/>
                          <w:b/>
                          <w:spacing w:val="-3"/>
                          <w:sz w:val="22"/>
                          <w:szCs w:val="22"/>
                        </w:rPr>
                        <w:t>Qualitative criterion-</w:t>
                      </w:r>
                      <w:r w:rsidRPr="00F13EBE">
                        <w:t xml:space="preserve"> </w:t>
                      </w:r>
                      <w:r w:rsidRPr="00F13EBE">
                        <w:rPr>
                          <w:rFonts w:ascii="Century Gothic" w:hAnsi="Century Gothic"/>
                          <w:b/>
                          <w:spacing w:val="-3"/>
                          <w:sz w:val="22"/>
                          <w:szCs w:val="22"/>
                        </w:rPr>
                        <w:t>Delivery capacity, Warranty and After-Sales</w:t>
                      </w:r>
                      <w:r>
                        <w:rPr>
                          <w:rFonts w:ascii="Century Gothic" w:hAnsi="Century Gothic"/>
                          <w:b/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2933" w:rsidRPr="00AB0B19">
        <w:rPr>
          <w:rFonts w:ascii="Century Gothic" w:hAnsi="Century Gothic"/>
          <w:sz w:val="20"/>
          <w:szCs w:val="20"/>
          <w:lang w:val="en-US"/>
        </w:rPr>
        <w:t xml:space="preserve">The tenderer with the lowest price will be awarded the maximum points. The remaining tenderers will be awarded points according to the rule of 3: PRICE LOWEST SUBMISSION / PRICE SUBMISSION * </w:t>
      </w:r>
      <w:r w:rsidR="004F2933" w:rsidRPr="00AB0B19">
        <w:rPr>
          <w:rFonts w:ascii="Century Gothic" w:hAnsi="Century Gothic"/>
          <w:b/>
          <w:bCs/>
          <w:sz w:val="20"/>
          <w:szCs w:val="20"/>
          <w:lang w:val="en-US"/>
        </w:rPr>
        <w:t xml:space="preserve">70 </w:t>
      </w:r>
      <w:r w:rsidR="004F2933" w:rsidRPr="00AB0B19">
        <w:rPr>
          <w:rFonts w:ascii="Century Gothic" w:hAnsi="Century Gothic"/>
          <w:spacing w:val="-2"/>
          <w:sz w:val="20"/>
          <w:szCs w:val="20"/>
          <w:lang w:val="en-US"/>
        </w:rPr>
        <w:t>points.</w:t>
      </w:r>
    </w:p>
    <w:p w14:paraId="3EC6B324" w14:textId="365895E4" w:rsidR="00D37440" w:rsidRDefault="00D37440" w:rsidP="004F2933">
      <w:pPr>
        <w:pStyle w:val="BodyText"/>
        <w:jc w:val="both"/>
        <w:rPr>
          <w:rFonts w:ascii="Century Gothic" w:hAnsi="Century Gothic"/>
          <w:sz w:val="20"/>
          <w:szCs w:val="20"/>
          <w:lang w:val="en-US"/>
        </w:rPr>
      </w:pPr>
    </w:p>
    <w:p w14:paraId="1A163388" w14:textId="536A7137" w:rsidR="004F2933" w:rsidRPr="00AB0B19" w:rsidRDefault="004F2933" w:rsidP="004F2933">
      <w:pPr>
        <w:pStyle w:val="BodyText"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 xml:space="preserve">This criterion evaluates the </w:t>
      </w:r>
      <w:r w:rsidR="00712847">
        <w:rPr>
          <w:rFonts w:ascii="Century Gothic" w:hAnsi="Century Gothic"/>
          <w:sz w:val="20"/>
          <w:szCs w:val="20"/>
          <w:lang w:val="en-US"/>
        </w:rPr>
        <w:t>tenderer’s ability to ensure the qualitative, reliable, and timely delivery of the requested items</w:t>
      </w:r>
      <w:r w:rsidRPr="00AB0B19">
        <w:rPr>
          <w:rFonts w:ascii="Century Gothic" w:hAnsi="Century Gothic"/>
          <w:sz w:val="20"/>
          <w:szCs w:val="20"/>
          <w:lang w:val="en-US"/>
        </w:rPr>
        <w:t>, as well as their readiness to provide on-demand quality after-sales service. The evaluation will consider the following aspects:</w:t>
      </w:r>
    </w:p>
    <w:p w14:paraId="60C3986F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4ABBC4B9" w14:textId="1DA3AE66" w:rsidR="004F2933" w:rsidRPr="00AB0B19" w:rsidRDefault="000333D1" w:rsidP="28C7C26F">
      <w:pPr>
        <w:pStyle w:val="BodyText"/>
        <w:numPr>
          <w:ilvl w:val="0"/>
          <w:numId w:val="7"/>
        </w:numPr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 xml:space="preserve">Demonstrated ability to supply and </w:t>
      </w:r>
      <w:r w:rsidR="006F738D" w:rsidRPr="00AB0B19">
        <w:rPr>
          <w:rFonts w:ascii="Century Gothic" w:hAnsi="Century Gothic"/>
          <w:sz w:val="20"/>
          <w:szCs w:val="20"/>
          <w:lang w:val="en-US"/>
        </w:rPr>
        <w:t xml:space="preserve">deliver cushions, mattress covers, and carpets, </w:t>
      </w:r>
      <w:r w:rsidRPr="00AB0B19">
        <w:rPr>
          <w:rFonts w:ascii="Century Gothic" w:hAnsi="Century Gothic"/>
          <w:sz w:val="20"/>
          <w:szCs w:val="20"/>
          <w:lang w:val="en-US"/>
        </w:rPr>
        <w:t>within the specified timeline.</w:t>
      </w:r>
      <w:r w:rsidR="004F2933" w:rsidRPr="00AB0B19">
        <w:rPr>
          <w:rFonts w:ascii="Century Gothic" w:hAnsi="Century Gothic"/>
          <w:sz w:val="20"/>
          <w:szCs w:val="20"/>
          <w:lang w:val="en-US"/>
        </w:rPr>
        <w:t xml:space="preserve"> This criterion evaluates how well the offered products meet the technical specifications and performance requirements outlined in the tender document.</w:t>
      </w:r>
    </w:p>
    <w:p w14:paraId="2076C45A" w14:textId="77777777" w:rsidR="004F2933" w:rsidRPr="00AB0B19" w:rsidRDefault="004F2933" w:rsidP="004F2933">
      <w:pPr>
        <w:pStyle w:val="BodyText"/>
        <w:ind w:left="720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07576DB1" w14:textId="12420546" w:rsidR="004F2933" w:rsidRPr="00AB0B19" w:rsidRDefault="004F2933" w:rsidP="28C7C26F">
      <w:pPr>
        <w:pStyle w:val="BodyText"/>
        <w:numPr>
          <w:ilvl w:val="0"/>
          <w:numId w:val="7"/>
        </w:numPr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>Product durability</w:t>
      </w:r>
      <w:r w:rsidR="00D37440">
        <w:rPr>
          <w:rFonts w:ascii="Century Gothic" w:hAnsi="Century Gothic"/>
          <w:sz w:val="20"/>
          <w:szCs w:val="20"/>
          <w:lang w:val="en-US"/>
        </w:rPr>
        <w:t xml:space="preserve"> and warranty coverage: This criterion evaluates the overall quality and reliability of the offered products</w:t>
      </w:r>
      <w:r w:rsidRPr="00AB0B19">
        <w:rPr>
          <w:rFonts w:ascii="Century Gothic" w:hAnsi="Century Gothic"/>
          <w:sz w:val="20"/>
          <w:szCs w:val="20"/>
          <w:lang w:val="en-US"/>
        </w:rPr>
        <w:t xml:space="preserve"> and the extent of warranty protection provided. </w:t>
      </w:r>
      <w:r w:rsidR="00F72408" w:rsidRPr="00AB0B19">
        <w:rPr>
          <w:rFonts w:ascii="Century Gothic" w:hAnsi="Century Gothic"/>
          <w:sz w:val="20"/>
          <w:szCs w:val="20"/>
          <w:lang w:val="en-US"/>
        </w:rPr>
        <w:t xml:space="preserve">Tenderers </w:t>
      </w:r>
      <w:r w:rsidRPr="00AB0B19">
        <w:rPr>
          <w:rFonts w:ascii="Century Gothic" w:hAnsi="Century Gothic"/>
          <w:sz w:val="20"/>
          <w:szCs w:val="20"/>
          <w:lang w:val="en-US"/>
        </w:rPr>
        <w:t xml:space="preserve">offering durable, high-quality products with longer and more comprehensive warranty coverage will be rated more </w:t>
      </w:r>
      <w:r w:rsidR="00D37440">
        <w:rPr>
          <w:rFonts w:ascii="Century Gothic" w:hAnsi="Century Gothic"/>
          <w:sz w:val="20"/>
          <w:szCs w:val="20"/>
          <w:lang w:val="en-US"/>
        </w:rPr>
        <w:t>favourably</w:t>
      </w:r>
      <w:r w:rsidRPr="00AB0B19">
        <w:rPr>
          <w:rFonts w:ascii="Century Gothic" w:hAnsi="Century Gothic"/>
          <w:sz w:val="20"/>
          <w:szCs w:val="20"/>
          <w:lang w:val="en-US"/>
        </w:rPr>
        <w:t>.</w:t>
      </w:r>
    </w:p>
    <w:p w14:paraId="4017CD3B" w14:textId="77777777" w:rsidR="004F2933" w:rsidRPr="00AB0B19" w:rsidRDefault="004F2933" w:rsidP="004F2933">
      <w:pPr>
        <w:pStyle w:val="BodyText"/>
        <w:ind w:left="720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6C293788" w14:textId="3832C326" w:rsidR="004F2933" w:rsidRPr="00AB0B19" w:rsidRDefault="004F2933" w:rsidP="004F2933">
      <w:pPr>
        <w:pStyle w:val="BodyText"/>
        <w:numPr>
          <w:ilvl w:val="0"/>
          <w:numId w:val="7"/>
        </w:numPr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 xml:space="preserve">Delivery and after-sales service capability in Albania: Ability of the </w:t>
      </w:r>
      <w:r w:rsidR="00F72408" w:rsidRPr="00AB0B19">
        <w:rPr>
          <w:rFonts w:ascii="Century Gothic" w:hAnsi="Century Gothic"/>
          <w:sz w:val="20"/>
          <w:szCs w:val="20"/>
          <w:lang w:val="en-US"/>
        </w:rPr>
        <w:t>tenderer</w:t>
      </w:r>
      <w:r w:rsidRPr="00AB0B19">
        <w:rPr>
          <w:rFonts w:ascii="Century Gothic" w:hAnsi="Century Gothic"/>
          <w:sz w:val="20"/>
          <w:szCs w:val="20"/>
          <w:lang w:val="en-US"/>
        </w:rPr>
        <w:t xml:space="preserve"> to deliver and install the equipment within the required timeline on the College's </w:t>
      </w:r>
      <w:r w:rsidR="00D37440">
        <w:rPr>
          <w:rFonts w:ascii="Century Gothic" w:hAnsi="Century Gothic"/>
          <w:sz w:val="20"/>
          <w:szCs w:val="20"/>
          <w:lang w:val="en-US"/>
        </w:rPr>
        <w:t>premises</w:t>
      </w:r>
      <w:r w:rsidR="006C035A" w:rsidRPr="00AB0B19">
        <w:rPr>
          <w:rFonts w:ascii="Century Gothic" w:hAnsi="Century Gothic"/>
          <w:sz w:val="20"/>
          <w:szCs w:val="20"/>
          <w:lang w:val="en-US"/>
        </w:rPr>
        <w:t>. Availability of prompt technical support and maintenance services after completion of the project</w:t>
      </w:r>
      <w:r w:rsidR="00D37440">
        <w:rPr>
          <w:rFonts w:ascii="Century Gothic" w:hAnsi="Century Gothic"/>
          <w:sz w:val="20"/>
          <w:szCs w:val="20"/>
          <w:lang w:val="en-US"/>
        </w:rPr>
        <w:t>, and to respond flexibly to</w:t>
      </w:r>
      <w:r w:rsidRPr="00AB0B19">
        <w:rPr>
          <w:rFonts w:ascii="Century Gothic" w:hAnsi="Century Gothic"/>
          <w:sz w:val="20"/>
          <w:szCs w:val="20"/>
          <w:lang w:val="en-US"/>
        </w:rPr>
        <w:t xml:space="preserve"> repairs/support or technical support requests.</w:t>
      </w:r>
    </w:p>
    <w:p w14:paraId="3E9DDB34" w14:textId="77777777" w:rsidR="00F72408" w:rsidRPr="00AB0B19" w:rsidRDefault="00F72408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04445A37" w14:textId="1E40FFB1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>Supporting documents: Product catalogues/technical data sheets, warranty statements, and references/ Proof of Similar Deliveries in Albania.</w:t>
      </w:r>
    </w:p>
    <w:p w14:paraId="037A12BB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7D2D4E0C" w14:textId="77777777" w:rsidR="004F2933" w:rsidRPr="00AB0B19" w:rsidRDefault="004F2933" w:rsidP="004F2933">
      <w:pPr>
        <w:pStyle w:val="BodyText"/>
        <w:numPr>
          <w:ilvl w:val="0"/>
          <w:numId w:val="1"/>
        </w:numPr>
        <w:contextualSpacing/>
        <w:jc w:val="both"/>
        <w:rPr>
          <w:rFonts w:ascii="Century Gothic" w:hAnsi="Century Gothic"/>
          <w:b/>
          <w:bCs/>
          <w:sz w:val="20"/>
          <w:szCs w:val="20"/>
        </w:rPr>
      </w:pPr>
      <w:r w:rsidRPr="00AB0B19">
        <w:rPr>
          <w:rFonts w:ascii="Century Gothic" w:hAnsi="Century Gothic"/>
          <w:b/>
          <w:bCs/>
          <w:sz w:val="20"/>
          <w:szCs w:val="20"/>
        </w:rPr>
        <w:t>Submission of the tender</w:t>
      </w:r>
    </w:p>
    <w:p w14:paraId="4E181274" w14:textId="77777777" w:rsidR="004F2933" w:rsidRPr="00AB0B19" w:rsidRDefault="004F2933" w:rsidP="004F2933">
      <w:pPr>
        <w:pStyle w:val="ListParagraph"/>
        <w:spacing w:after="0" w:line="240" w:lineRule="auto"/>
        <w:ind w:left="0"/>
        <w:jc w:val="both"/>
        <w:rPr>
          <w:rFonts w:ascii="Century Gothic" w:eastAsia="Times New Roman" w:hAnsi="Century Gothic"/>
          <w:sz w:val="20"/>
          <w:szCs w:val="20"/>
          <w:lang w:val="nl-BE"/>
        </w:rPr>
      </w:pPr>
    </w:p>
    <w:p w14:paraId="0C88BBCB" w14:textId="12B1DA5F" w:rsidR="004F2933" w:rsidRPr="00AB0B19" w:rsidRDefault="004F2933" w:rsidP="2E008A7B">
      <w:pPr>
        <w:tabs>
          <w:tab w:val="left" w:pos="6360"/>
        </w:tabs>
        <w:rPr>
          <w:rFonts w:ascii="Century Gothic" w:eastAsia="Times New Roman" w:hAnsi="Century Gothic"/>
          <w:b/>
          <w:bCs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 xml:space="preserve">The deadline for submission is </w:t>
      </w:r>
      <w:r w:rsidR="00E43193" w:rsidRPr="00AB0B19">
        <w:rPr>
          <w:rFonts w:ascii="Century Gothic" w:eastAsia="Times New Roman" w:hAnsi="Century Gothic"/>
          <w:b/>
          <w:bCs/>
          <w:sz w:val="20"/>
          <w:szCs w:val="20"/>
        </w:rPr>
        <w:t>30</w:t>
      </w:r>
      <w:r w:rsidR="00752C77" w:rsidRPr="00AB0B19">
        <w:rPr>
          <w:rFonts w:ascii="Century Gothic" w:eastAsia="Times New Roman" w:hAnsi="Century Gothic"/>
          <w:b/>
          <w:bCs/>
          <w:sz w:val="20"/>
          <w:szCs w:val="20"/>
          <w:vertAlign w:val="superscript"/>
        </w:rPr>
        <w:t>th</w:t>
      </w:r>
      <w:r w:rsidR="00752C77" w:rsidRPr="00AB0B19">
        <w:rPr>
          <w:rFonts w:ascii="Century Gothic" w:eastAsia="Times New Roman" w:hAnsi="Century Gothic"/>
          <w:b/>
          <w:bCs/>
          <w:sz w:val="20"/>
          <w:szCs w:val="20"/>
        </w:rPr>
        <w:t xml:space="preserve"> September</w:t>
      </w:r>
      <w:r w:rsidRPr="00AB0B19">
        <w:rPr>
          <w:rFonts w:ascii="Century Gothic" w:eastAsia="Times New Roman" w:hAnsi="Century Gothic"/>
          <w:b/>
          <w:bCs/>
          <w:sz w:val="20"/>
          <w:szCs w:val="20"/>
        </w:rPr>
        <w:t xml:space="preserve"> 2026 at </w:t>
      </w:r>
      <w:r w:rsidR="0B0B5149" w:rsidRPr="00AB0B19">
        <w:rPr>
          <w:rFonts w:ascii="Century Gothic" w:eastAsia="Times New Roman" w:hAnsi="Century Gothic"/>
          <w:b/>
          <w:bCs/>
          <w:sz w:val="20"/>
          <w:szCs w:val="20"/>
        </w:rPr>
        <w:t>17</w:t>
      </w:r>
      <w:r w:rsidRPr="00AB0B19">
        <w:rPr>
          <w:rFonts w:ascii="Century Gothic" w:eastAsia="Times New Roman" w:hAnsi="Century Gothic"/>
          <w:b/>
          <w:bCs/>
          <w:sz w:val="20"/>
          <w:szCs w:val="20"/>
        </w:rPr>
        <w:t>:</w:t>
      </w:r>
      <w:r w:rsidR="4613805D" w:rsidRPr="00AB0B19">
        <w:rPr>
          <w:rFonts w:ascii="Century Gothic" w:eastAsia="Times New Roman" w:hAnsi="Century Gothic"/>
          <w:b/>
          <w:bCs/>
          <w:sz w:val="20"/>
          <w:szCs w:val="20"/>
        </w:rPr>
        <w:t>00</w:t>
      </w:r>
      <w:r w:rsidRPr="00AB0B19">
        <w:rPr>
          <w:rFonts w:ascii="Century Gothic" w:eastAsia="Times New Roman" w:hAnsi="Century Gothic"/>
          <w:b/>
          <w:bCs/>
          <w:sz w:val="20"/>
          <w:szCs w:val="20"/>
        </w:rPr>
        <w:t>.</w:t>
      </w:r>
    </w:p>
    <w:p w14:paraId="74991171" w14:textId="63EEA5BB" w:rsidR="004F2933" w:rsidRPr="00AB0B19" w:rsidRDefault="004F2933" w:rsidP="004F2933">
      <w:pPr>
        <w:tabs>
          <w:tab w:val="left" w:pos="6360"/>
        </w:tabs>
        <w:rPr>
          <w:rFonts w:ascii="Century Gothic" w:eastAsia="Times New Roman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>You can submit your offer via</w:t>
      </w:r>
      <w:r w:rsidR="00752C77">
        <w:rPr>
          <w:rFonts w:ascii="Century Gothic" w:eastAsia="Times New Roman" w:hAnsi="Century Gothic"/>
          <w:sz w:val="20"/>
          <w:szCs w:val="20"/>
        </w:rPr>
        <w:t xml:space="preserve">: </w:t>
      </w:r>
      <w:hyperlink r:id="rId11" w:history="1">
        <w:r w:rsidR="00752C77" w:rsidRPr="00E846F1">
          <w:rPr>
            <w:rStyle w:val="Hyperlink"/>
            <w:rFonts w:ascii="Century Gothic" w:eastAsia="Times New Roman" w:hAnsi="Century Gothic"/>
            <w:sz w:val="20"/>
            <w:szCs w:val="20"/>
          </w:rPr>
          <w:t>procurement.al@coleurope.eu</w:t>
        </w:r>
      </w:hyperlink>
      <w:r w:rsidR="00752C77">
        <w:rPr>
          <w:rFonts w:ascii="Century Gothic" w:eastAsia="Times New Roman" w:hAnsi="Century Gothic"/>
          <w:sz w:val="20"/>
          <w:szCs w:val="20"/>
        </w:rPr>
        <w:t xml:space="preserve"> </w:t>
      </w:r>
      <w:r w:rsidRPr="00AB0B19">
        <w:rPr>
          <w:rFonts w:ascii="Century Gothic" w:hAnsi="Century Gothic"/>
          <w:sz w:val="20"/>
          <w:szCs w:val="20"/>
        </w:rPr>
        <w:t>.</w:t>
      </w:r>
    </w:p>
    <w:p w14:paraId="2F3F0CD2" w14:textId="67672F7A" w:rsidR="004F2933" w:rsidRPr="00AB0B19" w:rsidRDefault="004F2933" w:rsidP="004F2933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eastAsia="Times New Roman" w:hAnsi="Century Gothic"/>
          <w:sz w:val="20"/>
          <w:szCs w:val="20"/>
        </w:rPr>
        <w:t xml:space="preserve">Specify: </w:t>
      </w:r>
      <w:r w:rsidR="00752C77" w:rsidRPr="00752C77">
        <w:rPr>
          <w:rFonts w:ascii="Century Gothic" w:eastAsia="Times New Roman" w:hAnsi="Century Gothic"/>
          <w:sz w:val="20"/>
          <w:szCs w:val="20"/>
        </w:rPr>
        <w:t>Offer_22092026_Cushions, Mattress Covers, and Carpets</w:t>
      </w:r>
      <w:r w:rsidR="00F72408" w:rsidRPr="00AB0B19">
        <w:rPr>
          <w:rFonts w:ascii="Century Gothic" w:eastAsia="Times New Roman" w:hAnsi="Century Gothic"/>
          <w:sz w:val="20"/>
          <w:szCs w:val="20"/>
        </w:rPr>
        <w:t xml:space="preserve">” </w:t>
      </w:r>
      <w:r w:rsidRPr="00AB0B19">
        <w:rPr>
          <w:rFonts w:ascii="Century Gothic" w:eastAsia="Times New Roman" w:hAnsi="Century Gothic"/>
          <w:sz w:val="20"/>
          <w:szCs w:val="20"/>
        </w:rPr>
        <w:t>as the title of your e-mail.</w:t>
      </w:r>
    </w:p>
    <w:p w14:paraId="20DB9601" w14:textId="77777777" w:rsidR="004F2933" w:rsidRPr="00AB0B19" w:rsidRDefault="004F2933" w:rsidP="004F2933">
      <w:pPr>
        <w:tabs>
          <w:tab w:val="left" w:pos="1134"/>
        </w:tabs>
        <w:spacing w:after="0" w:line="240" w:lineRule="auto"/>
        <w:jc w:val="both"/>
        <w:rPr>
          <w:rFonts w:ascii="Century Gothic" w:hAnsi="Century Gothic" w:cs="Open Sans"/>
          <w:b/>
          <w:bCs/>
          <w:sz w:val="20"/>
          <w:szCs w:val="20"/>
        </w:rPr>
      </w:pPr>
    </w:p>
    <w:p w14:paraId="2316634E" w14:textId="77777777" w:rsidR="004F2933" w:rsidRPr="00AB0B19" w:rsidRDefault="004F2933" w:rsidP="004F2933">
      <w:pPr>
        <w:tabs>
          <w:tab w:val="left" w:pos="1134"/>
        </w:tabs>
        <w:spacing w:after="0" w:line="240" w:lineRule="auto"/>
        <w:jc w:val="both"/>
        <w:rPr>
          <w:rFonts w:ascii="Century Gothic" w:hAnsi="Century Gothic" w:cs="Open Sans"/>
          <w:sz w:val="20"/>
          <w:szCs w:val="20"/>
        </w:rPr>
      </w:pPr>
      <w:r w:rsidRPr="00AB0B19">
        <w:rPr>
          <w:rFonts w:ascii="Century Gothic" w:hAnsi="Century Gothic" w:cs="Open Sans"/>
          <w:sz w:val="20"/>
          <w:szCs w:val="20"/>
        </w:rPr>
        <w:t>The tender contains the following documents:</w:t>
      </w:r>
    </w:p>
    <w:p w14:paraId="2CEC70FE" w14:textId="77777777" w:rsidR="004F2933" w:rsidRPr="00AB0B19" w:rsidRDefault="004F2933" w:rsidP="004F2933">
      <w:pPr>
        <w:tabs>
          <w:tab w:val="left" w:pos="1134"/>
        </w:tabs>
        <w:spacing w:after="0" w:line="240" w:lineRule="auto"/>
        <w:jc w:val="both"/>
        <w:rPr>
          <w:rFonts w:ascii="Century Gothic" w:hAnsi="Century Gothic" w:cs="Open Sans"/>
          <w:sz w:val="20"/>
          <w:szCs w:val="20"/>
        </w:rPr>
      </w:pPr>
    </w:p>
    <w:p w14:paraId="05B788F5" w14:textId="77777777" w:rsidR="004F2933" w:rsidRPr="00AB0B19" w:rsidRDefault="004F2933" w:rsidP="004F2933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Century Gothic" w:hAnsi="Century Gothic" w:cs="Open Sans"/>
          <w:sz w:val="20"/>
          <w:szCs w:val="20"/>
        </w:rPr>
      </w:pPr>
      <w:r w:rsidRPr="00AB0B19">
        <w:rPr>
          <w:rFonts w:ascii="Century Gothic" w:hAnsi="Century Gothic" w:cs="Open Sans"/>
          <w:sz w:val="20"/>
          <w:szCs w:val="20"/>
        </w:rPr>
        <w:t>Completed and signed Tender Form (Annex 1), including financial offer</w:t>
      </w:r>
    </w:p>
    <w:p w14:paraId="6D0DD9D2" w14:textId="77777777" w:rsidR="004F2933" w:rsidRPr="00AB0B19" w:rsidRDefault="004F2933" w:rsidP="004F2933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Century Gothic" w:hAnsi="Century Gothic" w:cs="Open Sans"/>
          <w:sz w:val="20"/>
          <w:szCs w:val="20"/>
        </w:rPr>
      </w:pPr>
      <w:r w:rsidRPr="00AB0B19">
        <w:rPr>
          <w:rFonts w:ascii="Century Gothic" w:eastAsia="Calibri" w:hAnsi="Century Gothic" w:cs="Calibri"/>
          <w:kern w:val="0"/>
          <w:sz w:val="20"/>
          <w:szCs w:val="20"/>
          <w14:ligatures w14:val="none"/>
        </w:rPr>
        <w:t>Description of the product specifications</w:t>
      </w:r>
      <w:r w:rsidRPr="00AB0B19">
        <w:rPr>
          <w:rFonts w:ascii="Century Gothic" w:eastAsia="Calibri" w:hAnsi="Century Gothic" w:cs="Calibri"/>
          <w:sz w:val="20"/>
          <w:szCs w:val="20"/>
        </w:rPr>
        <w:t xml:space="preserve"> </w:t>
      </w:r>
      <w:r w:rsidRPr="00AB0B19">
        <w:rPr>
          <w:rFonts w:ascii="Century Gothic" w:eastAsia="Calibri" w:hAnsi="Century Gothic" w:cs="Calibri"/>
          <w:kern w:val="0"/>
          <w:sz w:val="20"/>
          <w:szCs w:val="20"/>
          <w14:ligatures w14:val="none"/>
        </w:rPr>
        <w:t>as foreseen at session 5.</w:t>
      </w:r>
    </w:p>
    <w:p w14:paraId="476A3DAE" w14:textId="77777777" w:rsidR="004F2933" w:rsidRPr="00AB0B19" w:rsidRDefault="004F2933" w:rsidP="004F2933">
      <w:pPr>
        <w:pStyle w:val="ListParagraph"/>
        <w:tabs>
          <w:tab w:val="left" w:pos="1134"/>
        </w:tabs>
        <w:spacing w:after="0" w:line="240" w:lineRule="auto"/>
        <w:ind w:left="0"/>
        <w:jc w:val="both"/>
        <w:rPr>
          <w:rFonts w:ascii="Century Gothic" w:hAnsi="Century Gothic" w:cs="Open Sans"/>
          <w:sz w:val="20"/>
          <w:szCs w:val="20"/>
          <w:lang w:val="en-GB"/>
        </w:rPr>
      </w:pPr>
    </w:p>
    <w:p w14:paraId="51CD27BB" w14:textId="04A8E36D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 xml:space="preserve">Tenderers remain bound by their tender, possibly </w:t>
      </w:r>
      <w:r w:rsidR="00D37440">
        <w:rPr>
          <w:rFonts w:ascii="Century Gothic" w:hAnsi="Century Gothic"/>
          <w:sz w:val="20"/>
          <w:szCs w:val="20"/>
          <w:lang w:val="en-US"/>
        </w:rPr>
        <w:t>subject to improvements</w:t>
      </w:r>
      <w:r w:rsidRPr="00AB0B19">
        <w:rPr>
          <w:rFonts w:ascii="Century Gothic" w:hAnsi="Century Gothic"/>
          <w:sz w:val="20"/>
          <w:szCs w:val="20"/>
          <w:lang w:val="en-US"/>
        </w:rPr>
        <w:t xml:space="preserve"> by the Contracting Authority, for 30 calendar days from the deadline for receipt.</w:t>
      </w:r>
    </w:p>
    <w:p w14:paraId="297CD078" w14:textId="77777777" w:rsidR="00917A48" w:rsidRPr="00AB0B19" w:rsidRDefault="00917A48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467A23E0" w14:textId="77777777" w:rsidR="004F2933" w:rsidRPr="00AB0B19" w:rsidRDefault="004F2933" w:rsidP="004F2933">
      <w:pPr>
        <w:pStyle w:val="ListParagraph"/>
        <w:spacing w:after="0" w:line="240" w:lineRule="auto"/>
        <w:ind w:left="0"/>
        <w:jc w:val="both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eastAsia="Calibri" w:hAnsi="Century Gothic" w:cs="Calibri"/>
          <w:kern w:val="0"/>
          <w:sz w:val="20"/>
          <w:szCs w:val="20"/>
          <w14:ligatures w14:val="none"/>
        </w:rPr>
        <w:t>For further questions, please contact at</w:t>
      </w:r>
      <w:r w:rsidRPr="00AB0B19">
        <w:rPr>
          <w:rFonts w:ascii="Century Gothic" w:eastAsia="Times New Roman" w:hAnsi="Century Gothic"/>
          <w:sz w:val="20"/>
          <w:szCs w:val="20"/>
        </w:rPr>
        <w:t xml:space="preserve">: </w:t>
      </w:r>
      <w:hyperlink r:id="rId12" w:history="1">
        <w:r w:rsidRPr="00AB0B19">
          <w:rPr>
            <w:rStyle w:val="Hyperlink"/>
            <w:rFonts w:ascii="Century Gothic" w:eastAsia="Times New Roman" w:hAnsi="Century Gothic"/>
            <w:sz w:val="20"/>
            <w:szCs w:val="20"/>
          </w:rPr>
          <w:t>procurement.al@coleurope.eu</w:t>
        </w:r>
      </w:hyperlink>
      <w:r w:rsidRPr="00AB0B19">
        <w:rPr>
          <w:rFonts w:ascii="Century Gothic" w:hAnsi="Century Gothic"/>
          <w:sz w:val="20"/>
          <w:szCs w:val="20"/>
        </w:rPr>
        <w:t>.</w:t>
      </w:r>
    </w:p>
    <w:p w14:paraId="56BF1447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7B79C1B4" w14:textId="77777777" w:rsidR="004F2933" w:rsidRPr="00AB0B19" w:rsidRDefault="004F2933" w:rsidP="004F2933">
      <w:pPr>
        <w:pStyle w:val="BodyText"/>
        <w:numPr>
          <w:ilvl w:val="0"/>
          <w:numId w:val="1"/>
        </w:numPr>
        <w:contextualSpacing/>
        <w:jc w:val="both"/>
        <w:rPr>
          <w:rFonts w:ascii="Century Gothic" w:hAnsi="Century Gothic"/>
          <w:b/>
          <w:bCs/>
          <w:sz w:val="20"/>
          <w:szCs w:val="20"/>
          <w:lang w:val="en-US"/>
        </w:rPr>
      </w:pPr>
      <w:r w:rsidRPr="00AB0B19">
        <w:rPr>
          <w:rFonts w:ascii="Century Gothic" w:hAnsi="Century Gothic"/>
          <w:b/>
          <w:bCs/>
          <w:sz w:val="20"/>
          <w:szCs w:val="20"/>
          <w:lang w:val="en-US"/>
        </w:rPr>
        <w:t>Price elements in the quotation</w:t>
      </w:r>
    </w:p>
    <w:p w14:paraId="09091566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3C869909" w14:textId="15F042FC" w:rsidR="004F2933" w:rsidRPr="00AB0B19" w:rsidRDefault="004F2933" w:rsidP="13DD5DFB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>The supplier/service provider is deemed to have included in its prices all costs and charges</w:t>
      </w:r>
      <w:r w:rsidR="2E1BAA86" w:rsidRPr="00AB0B19">
        <w:rPr>
          <w:rFonts w:ascii="Century Gothic" w:hAnsi="Century Gothic"/>
          <w:sz w:val="20"/>
          <w:szCs w:val="20"/>
          <w:lang w:val="en-US"/>
        </w:rPr>
        <w:t>, excluding VAT</w:t>
      </w:r>
      <w:r w:rsidRPr="00AB0B19">
        <w:rPr>
          <w:rFonts w:ascii="Century Gothic" w:hAnsi="Century Gothic"/>
          <w:sz w:val="20"/>
          <w:szCs w:val="20"/>
          <w:lang w:val="en-US"/>
        </w:rPr>
        <w:t xml:space="preserve">. </w:t>
      </w:r>
    </w:p>
    <w:p w14:paraId="1C27C51F" w14:textId="2D716E4D" w:rsidR="13DD5DFB" w:rsidRPr="00AB0B19" w:rsidRDefault="13DD5DFB" w:rsidP="13DD5DFB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12A9C3D7" w14:textId="2EC3AA88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>A detailed breakdown of the supplier's/service provider's quotation is specified in Annex 1-Tender form.</w:t>
      </w:r>
    </w:p>
    <w:p w14:paraId="2A56F4E9" w14:textId="4E0D3857" w:rsidR="13DD5DFB" w:rsidRPr="00AB0B19" w:rsidRDefault="13DD5DFB" w:rsidP="13DD5DFB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15CAD338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  <w:r w:rsidRPr="00AB0B19">
        <w:rPr>
          <w:rFonts w:ascii="Century Gothic" w:hAnsi="Century Gothic"/>
          <w:sz w:val="20"/>
          <w:szCs w:val="20"/>
          <w:lang w:val="en-US"/>
        </w:rPr>
        <w:t>In any case, the contracting authority assumes an all-in price.</w:t>
      </w:r>
    </w:p>
    <w:p w14:paraId="2115C318" w14:textId="77777777" w:rsidR="004F2933" w:rsidRPr="00AB0B19" w:rsidRDefault="004F2933" w:rsidP="004F2933">
      <w:pPr>
        <w:pStyle w:val="BodyText"/>
        <w:contextualSpacing/>
        <w:jc w:val="both"/>
        <w:rPr>
          <w:rFonts w:ascii="Century Gothic" w:hAnsi="Century Gothic"/>
          <w:sz w:val="20"/>
          <w:szCs w:val="20"/>
          <w:lang w:val="en-US"/>
        </w:rPr>
      </w:pPr>
    </w:p>
    <w:p w14:paraId="5AEA2897" w14:textId="77777777" w:rsidR="004F2933" w:rsidRPr="00AB0B19" w:rsidRDefault="004F2933" w:rsidP="004F2933">
      <w:pPr>
        <w:pStyle w:val="BodyText"/>
        <w:numPr>
          <w:ilvl w:val="0"/>
          <w:numId w:val="1"/>
        </w:numPr>
        <w:contextualSpacing/>
        <w:jc w:val="both"/>
        <w:rPr>
          <w:rFonts w:ascii="Century Gothic" w:hAnsi="Century Gothic"/>
          <w:b/>
          <w:bCs/>
          <w:sz w:val="20"/>
          <w:szCs w:val="20"/>
        </w:rPr>
      </w:pPr>
      <w:r w:rsidRPr="00AB0B19">
        <w:rPr>
          <w:rFonts w:ascii="Century Gothic" w:hAnsi="Century Gothic"/>
          <w:b/>
          <w:bCs/>
          <w:sz w:val="20"/>
          <w:szCs w:val="20"/>
        </w:rPr>
        <w:t xml:space="preserve">Payment </w:t>
      </w:r>
    </w:p>
    <w:p w14:paraId="6423FD86" w14:textId="77777777" w:rsidR="004F2933" w:rsidRPr="00AB0B19" w:rsidRDefault="004F2933" w:rsidP="004F2933">
      <w:pPr>
        <w:pStyle w:val="BodyText"/>
        <w:jc w:val="both"/>
        <w:rPr>
          <w:rFonts w:ascii="Century Gothic" w:hAnsi="Century Gothic"/>
          <w:sz w:val="20"/>
          <w:szCs w:val="20"/>
          <w:lang w:val="en-US"/>
        </w:rPr>
      </w:pPr>
    </w:p>
    <w:p w14:paraId="1A20BB17" w14:textId="70C41E19" w:rsidR="004F2933" w:rsidRPr="00AB0B19" w:rsidRDefault="004F2933" w:rsidP="00752C77">
      <w:pPr>
        <w:spacing w:after="0" w:line="240" w:lineRule="auto"/>
        <w:jc w:val="both"/>
        <w:rPr>
          <w:rFonts w:ascii="Century Gothic" w:hAnsi="Century Gothic" w:cs="Open Sans"/>
          <w:sz w:val="20"/>
          <w:szCs w:val="20"/>
        </w:rPr>
      </w:pPr>
      <w:r w:rsidRPr="00AB0B19">
        <w:rPr>
          <w:rFonts w:ascii="Century Gothic" w:hAnsi="Century Gothic" w:cs="Open Sans"/>
          <w:sz w:val="20"/>
          <w:szCs w:val="20"/>
        </w:rPr>
        <w:t xml:space="preserve">The invoice must be in EUR. </w:t>
      </w:r>
      <w:bookmarkStart w:id="0" w:name="_Toc195114776"/>
      <w:r w:rsidRPr="00AB0B19">
        <w:rPr>
          <w:rFonts w:ascii="Century Gothic" w:hAnsi="Century Gothic" w:cs="Open Sans"/>
          <w:sz w:val="20"/>
          <w:szCs w:val="20"/>
        </w:rPr>
        <w:t xml:space="preserve">Upon receiving the order </w:t>
      </w:r>
      <w:r w:rsidR="00784781" w:rsidRPr="00AB0B19" w:rsidDel="00784781">
        <w:rPr>
          <w:rFonts w:ascii="Century Gothic" w:hAnsi="Century Gothic" w:cs="Open Sans"/>
          <w:sz w:val="20"/>
          <w:szCs w:val="20"/>
        </w:rPr>
        <w:t>from</w:t>
      </w:r>
      <w:r w:rsidRPr="00AB0B19">
        <w:rPr>
          <w:rFonts w:ascii="Century Gothic" w:hAnsi="Century Gothic" w:cs="Open Sans"/>
          <w:sz w:val="20"/>
          <w:szCs w:val="20"/>
        </w:rPr>
        <w:t xml:space="preserve"> the </w:t>
      </w:r>
      <w:r w:rsidR="00B8438D" w:rsidRPr="00AB0B19" w:rsidDel="00B8438D">
        <w:rPr>
          <w:rFonts w:ascii="Century Gothic" w:hAnsi="Century Gothic" w:cs="Open Sans"/>
          <w:sz w:val="20"/>
          <w:szCs w:val="20"/>
        </w:rPr>
        <w:t>College of Europe Tirana</w:t>
      </w:r>
      <w:r w:rsidR="00B8438D" w:rsidRPr="00AB0B19">
        <w:rPr>
          <w:rFonts w:ascii="Century Gothic" w:hAnsi="Century Gothic" w:cs="Open Sans"/>
          <w:sz w:val="20"/>
          <w:szCs w:val="20"/>
        </w:rPr>
        <w:t xml:space="preserve"> </w:t>
      </w:r>
      <w:r w:rsidRPr="00AB0B19">
        <w:rPr>
          <w:rFonts w:ascii="Century Gothic" w:hAnsi="Century Gothic" w:cs="Open Sans"/>
          <w:sz w:val="20"/>
          <w:szCs w:val="20"/>
        </w:rPr>
        <w:t xml:space="preserve">contact person, </w:t>
      </w:r>
      <w:r w:rsidR="00316E0F" w:rsidRPr="00AB0B19">
        <w:rPr>
          <w:rFonts w:ascii="Century Gothic" w:hAnsi="Century Gothic" w:cs="Open Sans"/>
          <w:sz w:val="20"/>
          <w:szCs w:val="20"/>
        </w:rPr>
        <w:t>and after the ordered items have been fully delivered and formally accepted by the College of Europe</w:t>
      </w:r>
      <w:r w:rsidR="00612AA2" w:rsidRPr="00AB0B19">
        <w:rPr>
          <w:rFonts w:ascii="Century Gothic" w:hAnsi="Century Gothic" w:cs="Open Sans"/>
          <w:sz w:val="20"/>
          <w:szCs w:val="20"/>
        </w:rPr>
        <w:t xml:space="preserve">, </w:t>
      </w:r>
      <w:r w:rsidRPr="00AB0B19">
        <w:rPr>
          <w:rFonts w:ascii="Century Gothic" w:hAnsi="Century Gothic" w:cs="Open Sans"/>
          <w:sz w:val="20"/>
          <w:szCs w:val="20"/>
        </w:rPr>
        <w:t>the invoice should be issued.</w:t>
      </w:r>
      <w:bookmarkEnd w:id="0"/>
    </w:p>
    <w:p w14:paraId="74B6138E" w14:textId="77777777" w:rsidR="004F2933" w:rsidRPr="00AB0B19" w:rsidRDefault="004F2933" w:rsidP="004F2933">
      <w:pPr>
        <w:pStyle w:val="Default"/>
        <w:rPr>
          <w:rFonts w:ascii="Century Gothic" w:hAnsi="Century Gothic" w:cs="Open Sans"/>
          <w:color w:val="auto"/>
          <w:kern w:val="2"/>
          <w:sz w:val="20"/>
          <w:szCs w:val="20"/>
        </w:rPr>
      </w:pPr>
    </w:p>
    <w:p w14:paraId="08192341" w14:textId="77777777" w:rsidR="004F2933" w:rsidRPr="00AB0B19" w:rsidRDefault="004F2933" w:rsidP="004F2933">
      <w:pPr>
        <w:pStyle w:val="Default"/>
        <w:rPr>
          <w:rFonts w:ascii="Century Gothic" w:hAnsi="Century Gothic" w:cs="Open Sans"/>
          <w:color w:val="auto"/>
          <w:kern w:val="2"/>
          <w:sz w:val="20"/>
          <w:szCs w:val="20"/>
        </w:rPr>
      </w:pPr>
      <w:r w:rsidRPr="00AB0B19">
        <w:rPr>
          <w:rFonts w:ascii="Century Gothic" w:hAnsi="Century Gothic"/>
          <w:color w:val="auto"/>
          <w:sz w:val="20"/>
          <w:szCs w:val="20"/>
        </w:rPr>
        <w:t>Payment shall be made within a payment period of 30 days from the submission of the invoice with the following details:</w:t>
      </w:r>
    </w:p>
    <w:p w14:paraId="476A210C" w14:textId="3CBA84AB" w:rsidR="004F2933" w:rsidRPr="00AB0B19" w:rsidRDefault="004F2933" w:rsidP="0094219B">
      <w:pPr>
        <w:pStyle w:val="ListParagraph1"/>
        <w:numPr>
          <w:ilvl w:val="0"/>
          <w:numId w:val="2"/>
        </w:numPr>
        <w:spacing w:after="0"/>
        <w:ind w:left="714" w:hanging="357"/>
        <w:contextualSpacing w:val="0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 xml:space="preserve">Process and invoice identifiers, including the reference of this public contract: </w:t>
      </w:r>
      <w:r w:rsidR="0094219B" w:rsidRPr="00AB0B19">
        <w:rPr>
          <w:rFonts w:ascii="Century Gothic" w:hAnsi="Century Gothic" w:cs="Open Sans"/>
          <w:sz w:val="20"/>
          <w:szCs w:val="20"/>
          <w:lang w:val="en-GB"/>
        </w:rPr>
        <w:t xml:space="preserve"> </w:t>
      </w:r>
      <w:r w:rsidR="00752C77" w:rsidRPr="00712847">
        <w:rPr>
          <w:rFonts w:ascii="Century Gothic" w:eastAsia="Times New Roman" w:hAnsi="Century Gothic"/>
          <w:sz w:val="20"/>
          <w:szCs w:val="20"/>
        </w:rPr>
        <w:t>Offer_22092026_Cushions, Mattress Covers, and Carpets</w:t>
      </w:r>
      <w:r w:rsidRPr="00AB0B19">
        <w:rPr>
          <w:rFonts w:ascii="Century Gothic" w:hAnsi="Century Gothic" w:cs="Open Sans"/>
          <w:sz w:val="20"/>
          <w:szCs w:val="20"/>
          <w:lang w:val="en-GB"/>
        </w:rPr>
        <w:t>;</w:t>
      </w:r>
    </w:p>
    <w:p w14:paraId="4D82982F" w14:textId="77777777" w:rsidR="004F2933" w:rsidRPr="00AB0B19" w:rsidRDefault="004F2933" w:rsidP="004F2933">
      <w:pPr>
        <w:pStyle w:val="ListParagraph1"/>
        <w:numPr>
          <w:ilvl w:val="0"/>
          <w:numId w:val="2"/>
        </w:numPr>
        <w:spacing w:after="0"/>
        <w:ind w:left="714" w:hanging="357"/>
        <w:contextualSpacing w:val="0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>Invoice period;</w:t>
      </w:r>
    </w:p>
    <w:p w14:paraId="26152036" w14:textId="77777777" w:rsidR="004F2933" w:rsidRPr="00AB0B19" w:rsidRDefault="004F2933" w:rsidP="004F2933">
      <w:pPr>
        <w:pStyle w:val="ListParagraph1"/>
        <w:numPr>
          <w:ilvl w:val="0"/>
          <w:numId w:val="3"/>
        </w:numPr>
        <w:spacing w:after="0"/>
        <w:ind w:left="714" w:hanging="357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>Information regarding the Contractor;</w:t>
      </w:r>
    </w:p>
    <w:p w14:paraId="138188FE" w14:textId="77777777" w:rsidR="004F2933" w:rsidRPr="00AB0B19" w:rsidRDefault="004F2933" w:rsidP="004F2933">
      <w:pPr>
        <w:pStyle w:val="ListParagraph1"/>
        <w:numPr>
          <w:ilvl w:val="0"/>
          <w:numId w:val="3"/>
        </w:numPr>
        <w:spacing w:after="0"/>
        <w:ind w:left="714" w:hanging="357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>Information regarding the Contracting Authority;</w:t>
      </w:r>
    </w:p>
    <w:p w14:paraId="6B7135CA" w14:textId="77777777" w:rsidR="004F2933" w:rsidRPr="00AB0B19" w:rsidRDefault="004F2933" w:rsidP="004F2933">
      <w:pPr>
        <w:pStyle w:val="ListParagraph1"/>
        <w:numPr>
          <w:ilvl w:val="0"/>
          <w:numId w:val="3"/>
        </w:numPr>
        <w:spacing w:after="0"/>
        <w:ind w:left="714" w:hanging="357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>Information on payee;</w:t>
      </w:r>
    </w:p>
    <w:p w14:paraId="71296517" w14:textId="77777777" w:rsidR="004F2933" w:rsidRPr="00AB0B19" w:rsidRDefault="004F2933" w:rsidP="004F2933">
      <w:pPr>
        <w:pStyle w:val="ListParagraph1"/>
        <w:numPr>
          <w:ilvl w:val="0"/>
          <w:numId w:val="3"/>
        </w:numPr>
        <w:spacing w:after="0"/>
        <w:ind w:left="714" w:hanging="357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>Delivery details;</w:t>
      </w:r>
    </w:p>
    <w:p w14:paraId="5C1813F9" w14:textId="77777777" w:rsidR="004F2933" w:rsidRPr="00AB0B19" w:rsidRDefault="004F2933" w:rsidP="004F2933">
      <w:pPr>
        <w:pStyle w:val="ListParagraph1"/>
        <w:numPr>
          <w:ilvl w:val="0"/>
          <w:numId w:val="3"/>
        </w:numPr>
        <w:spacing w:after="0"/>
        <w:ind w:left="714" w:hanging="357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>Payment instructions;</w:t>
      </w:r>
    </w:p>
    <w:p w14:paraId="22C31199" w14:textId="77777777" w:rsidR="004F2933" w:rsidRPr="00AB0B19" w:rsidRDefault="004F2933" w:rsidP="004F2933">
      <w:pPr>
        <w:pStyle w:val="ListParagraph1"/>
        <w:numPr>
          <w:ilvl w:val="0"/>
          <w:numId w:val="3"/>
        </w:numPr>
        <w:spacing w:after="0"/>
        <w:ind w:left="714" w:hanging="357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>Allowance or charge information;</w:t>
      </w:r>
    </w:p>
    <w:p w14:paraId="3086E1C4" w14:textId="77777777" w:rsidR="004F2933" w:rsidRPr="00AB0B19" w:rsidRDefault="004F2933" w:rsidP="004F2933">
      <w:pPr>
        <w:pStyle w:val="ListParagraph1"/>
        <w:numPr>
          <w:ilvl w:val="0"/>
          <w:numId w:val="3"/>
        </w:numPr>
        <w:spacing w:after="0"/>
        <w:ind w:left="714" w:hanging="357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>Invoice line item information;</w:t>
      </w:r>
    </w:p>
    <w:p w14:paraId="418FE51C" w14:textId="77777777" w:rsidR="004F2933" w:rsidRPr="00AB0B19" w:rsidRDefault="004F2933" w:rsidP="004F2933">
      <w:pPr>
        <w:pStyle w:val="ListParagraph1"/>
        <w:numPr>
          <w:ilvl w:val="0"/>
          <w:numId w:val="3"/>
        </w:numPr>
        <w:spacing w:after="0"/>
        <w:ind w:left="714" w:hanging="357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>Invoice totals;</w:t>
      </w:r>
    </w:p>
    <w:p w14:paraId="485532E5" w14:textId="77777777" w:rsidR="004F2933" w:rsidRPr="00AB0B19" w:rsidRDefault="004F2933" w:rsidP="004F2933">
      <w:pPr>
        <w:pStyle w:val="ListParagraph1"/>
        <w:numPr>
          <w:ilvl w:val="0"/>
          <w:numId w:val="3"/>
        </w:numPr>
        <w:spacing w:after="0"/>
        <w:ind w:left="714" w:hanging="357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 w:cs="Open Sans"/>
          <w:sz w:val="20"/>
          <w:szCs w:val="20"/>
          <w:lang w:val="en-GB"/>
        </w:rPr>
        <w:t xml:space="preserve">VAT breakdown. </w:t>
      </w:r>
    </w:p>
    <w:p w14:paraId="078E5F39" w14:textId="77777777" w:rsidR="004F2933" w:rsidRPr="00AB0B19" w:rsidRDefault="004F2933" w:rsidP="004F2933">
      <w:pPr>
        <w:spacing w:after="0" w:line="240" w:lineRule="auto"/>
        <w:rPr>
          <w:rFonts w:ascii="Century Gothic" w:hAnsi="Century Gothic" w:cs="Open Sans"/>
          <w:sz w:val="20"/>
          <w:szCs w:val="20"/>
        </w:rPr>
      </w:pPr>
    </w:p>
    <w:p w14:paraId="7BE7D3FD" w14:textId="23FE6CEA" w:rsidR="004F2933" w:rsidRPr="00AB0B19" w:rsidRDefault="004F2933" w:rsidP="004F2933">
      <w:pPr>
        <w:spacing w:line="240" w:lineRule="auto"/>
        <w:rPr>
          <w:rFonts w:ascii="Century Gothic" w:eastAsia="Calibri" w:hAnsi="Century Gothic" w:cs="Open Sans"/>
          <w:kern w:val="0"/>
          <w:sz w:val="20"/>
          <w:szCs w:val="20"/>
          <w:lang w:val="en-GB"/>
          <w14:ligatures w14:val="none"/>
        </w:rPr>
      </w:pPr>
      <w:r w:rsidRPr="00AB0B19">
        <w:rPr>
          <w:rFonts w:ascii="Century Gothic" w:eastAsia="Calibri" w:hAnsi="Century Gothic" w:cs="Open Sans"/>
          <w:kern w:val="0"/>
          <w:sz w:val="20"/>
          <w:szCs w:val="20"/>
          <w:lang w:val="en-GB"/>
          <w14:ligatures w14:val="none"/>
        </w:rPr>
        <w:t xml:space="preserve">Invoices will </w:t>
      </w:r>
      <w:r w:rsidR="00D37440">
        <w:rPr>
          <w:rFonts w:ascii="Century Gothic" w:eastAsia="Calibri" w:hAnsi="Century Gothic" w:cs="Open Sans"/>
          <w:kern w:val="0"/>
          <w:sz w:val="20"/>
          <w:szCs w:val="20"/>
          <w:lang w:val="en-GB"/>
          <w14:ligatures w14:val="none"/>
        </w:rPr>
        <w:t>also be sent</w:t>
      </w:r>
      <w:r w:rsidRPr="00AB0B19">
        <w:rPr>
          <w:rFonts w:ascii="Century Gothic" w:eastAsia="Calibri" w:hAnsi="Century Gothic" w:cs="Open Sans"/>
          <w:kern w:val="0"/>
          <w:sz w:val="20"/>
          <w:szCs w:val="20"/>
          <w:lang w:val="en-GB"/>
          <w14:ligatures w14:val="none"/>
        </w:rPr>
        <w:t xml:space="preserve"> via email to:  </w:t>
      </w:r>
      <w:hyperlink r:id="rId13" w:history="1">
        <w:r w:rsidRPr="00AB0B19">
          <w:rPr>
            <w:rStyle w:val="Hyperlink"/>
            <w:rFonts w:ascii="Century Gothic" w:eastAsia="Calibri" w:hAnsi="Century Gothic" w:cs="Open Sans"/>
            <w:kern w:val="0"/>
            <w:sz w:val="20"/>
            <w:szCs w:val="20"/>
            <w:lang w:val="en-GB"/>
            <w14:ligatures w14:val="none"/>
          </w:rPr>
          <w:t>info.facilities.al@coleurope.eu</w:t>
        </w:r>
      </w:hyperlink>
      <w:r w:rsidRPr="00AB0B19">
        <w:rPr>
          <w:rFonts w:ascii="Century Gothic" w:eastAsia="Calibri" w:hAnsi="Century Gothic" w:cs="Open Sans"/>
          <w:kern w:val="0"/>
          <w:sz w:val="20"/>
          <w:szCs w:val="20"/>
          <w:lang w:val="en-GB"/>
          <w14:ligatures w14:val="none"/>
        </w:rPr>
        <w:t xml:space="preserve">. </w:t>
      </w:r>
    </w:p>
    <w:p w14:paraId="07BC794A" w14:textId="77777777" w:rsidR="004F2933" w:rsidRPr="00AB0B19" w:rsidRDefault="004F2933" w:rsidP="004F2933">
      <w:pPr>
        <w:pStyle w:val="BodyText"/>
        <w:jc w:val="both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>The invoice counts as a claim.</w:t>
      </w:r>
    </w:p>
    <w:p w14:paraId="6485C068" w14:textId="77777777" w:rsidR="004F2933" w:rsidRPr="00AB0B19" w:rsidRDefault="004F2933" w:rsidP="004F2933">
      <w:pPr>
        <w:pStyle w:val="BodyText"/>
        <w:jc w:val="both"/>
        <w:rPr>
          <w:rFonts w:ascii="Century Gothic" w:hAnsi="Century Gothic"/>
          <w:sz w:val="20"/>
          <w:szCs w:val="20"/>
          <w:lang w:val="en-GB"/>
        </w:rPr>
      </w:pPr>
    </w:p>
    <w:p w14:paraId="7A333C48" w14:textId="77777777" w:rsidR="004F2933" w:rsidRPr="00AB0B19" w:rsidRDefault="004F2933" w:rsidP="004F2933">
      <w:pPr>
        <w:pStyle w:val="BodyText"/>
        <w:jc w:val="both"/>
        <w:rPr>
          <w:rFonts w:ascii="Century Gothic" w:hAnsi="Century Gothic" w:cs="Open Sans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 xml:space="preserve">The use of electronic invoicing is mandatory. </w:t>
      </w:r>
      <w:r w:rsidRPr="00AB0B19">
        <w:rPr>
          <w:rFonts w:ascii="Century Gothic" w:hAnsi="Century Gothic" w:cs="Open Sans"/>
          <w:sz w:val="20"/>
          <w:szCs w:val="20"/>
          <w:lang w:val="en-GB"/>
        </w:rPr>
        <w:t>Other forms of invoicing will not be accepted.</w:t>
      </w:r>
    </w:p>
    <w:p w14:paraId="1A9C8295" w14:textId="77777777" w:rsidR="004F2933" w:rsidRPr="00AB0B19" w:rsidRDefault="004F2933" w:rsidP="004F2933">
      <w:pPr>
        <w:rPr>
          <w:rFonts w:ascii="Century Gothic" w:hAnsi="Century Gothic"/>
          <w:b/>
          <w:bCs/>
          <w:sz w:val="20"/>
          <w:szCs w:val="20"/>
          <w:lang w:val="en-GB"/>
        </w:rPr>
      </w:pPr>
      <w:r w:rsidRPr="00AB0B19">
        <w:rPr>
          <w:rFonts w:ascii="Century Gothic" w:hAnsi="Century Gothic"/>
          <w:b/>
          <w:bCs/>
          <w:sz w:val="20"/>
          <w:szCs w:val="20"/>
          <w:lang w:val="en-GB"/>
        </w:rPr>
        <w:br w:type="page"/>
      </w:r>
    </w:p>
    <w:p w14:paraId="014A3B51" w14:textId="77777777" w:rsidR="004F2933" w:rsidRPr="00AB0B19" w:rsidRDefault="004F2933" w:rsidP="004F2933">
      <w:pPr>
        <w:spacing w:line="240" w:lineRule="auto"/>
        <w:jc w:val="center"/>
        <w:rPr>
          <w:rFonts w:ascii="Century Gothic" w:eastAsia="Calibri" w:hAnsi="Century Gothic" w:cs="Calibri"/>
          <w:b/>
          <w:bCs/>
          <w:kern w:val="0"/>
          <w:sz w:val="20"/>
          <w:szCs w:val="20"/>
          <w14:ligatures w14:val="none"/>
        </w:rPr>
      </w:pPr>
      <w:r w:rsidRPr="00AB0B19">
        <w:rPr>
          <w:rFonts w:ascii="Century Gothic" w:hAnsi="Century Gothic"/>
          <w:b/>
          <w:bCs/>
          <w:sz w:val="20"/>
          <w:szCs w:val="20"/>
          <w:lang w:val="en-GB"/>
        </w:rPr>
        <w:t>ANNEX 1: TENDER FORM</w:t>
      </w:r>
    </w:p>
    <w:p w14:paraId="761BBFC1" w14:textId="32534683" w:rsidR="004F2933" w:rsidRPr="00AB0B19" w:rsidRDefault="004F2933" w:rsidP="002A132F">
      <w:pPr>
        <w:spacing w:before="79" w:line="240" w:lineRule="auto"/>
        <w:jc w:val="center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hAnsi="Century Gothic"/>
          <w:b/>
          <w:bCs/>
          <w:sz w:val="20"/>
          <w:szCs w:val="20"/>
          <w:lang w:val="en-GB"/>
        </w:rPr>
        <w:t>Reference:</w:t>
      </w:r>
      <w:r w:rsidRPr="00AB0B19">
        <w:rPr>
          <w:rFonts w:ascii="Century Gothic" w:hAnsi="Century Gothic"/>
          <w:sz w:val="20"/>
          <w:szCs w:val="20"/>
          <w:lang w:val="en-GB"/>
        </w:rPr>
        <w:t xml:space="preserve"> ‘</w:t>
      </w:r>
      <w:r w:rsidRPr="00AB0B19">
        <w:rPr>
          <w:rFonts w:ascii="Century Gothic" w:hAnsi="Century Gothic"/>
          <w:b/>
          <w:bCs/>
          <w:sz w:val="20"/>
          <w:szCs w:val="20"/>
          <w:lang w:val="en-GB"/>
        </w:rPr>
        <w:t>Offer</w:t>
      </w:r>
      <w:r w:rsidR="00752C77">
        <w:rPr>
          <w:rFonts w:ascii="Century Gothic" w:hAnsi="Century Gothic"/>
          <w:b/>
          <w:bCs/>
          <w:sz w:val="20"/>
          <w:szCs w:val="20"/>
          <w:lang w:val="en-GB"/>
        </w:rPr>
        <w:t>_</w:t>
      </w:r>
      <w:r w:rsidR="00F552C4" w:rsidRPr="00AB0B19">
        <w:rPr>
          <w:rFonts w:ascii="Century Gothic" w:eastAsia="Century Gothic" w:hAnsi="Century Gothic" w:cs="Century Gothic"/>
          <w:b/>
          <w:bCs/>
          <w:sz w:val="20"/>
          <w:szCs w:val="20"/>
        </w:rPr>
        <w:t>22092026_</w:t>
      </w:r>
      <w:r w:rsidR="0094219B" w:rsidRPr="00AB0B19">
        <w:rPr>
          <w:rFonts w:ascii="Century Gothic" w:hAnsi="Century Gothic"/>
          <w:b/>
          <w:bCs/>
          <w:sz w:val="20"/>
          <w:szCs w:val="20"/>
          <w:lang w:val="en-GB"/>
        </w:rPr>
        <w:t>Cushions, Mattress Covers, and Carpets</w:t>
      </w:r>
    </w:p>
    <w:p w14:paraId="21985619" w14:textId="77777777" w:rsidR="004F2933" w:rsidRPr="00AB0B19" w:rsidRDefault="004F2933" w:rsidP="004F2933">
      <w:pPr>
        <w:spacing w:before="79" w:line="240" w:lineRule="auto"/>
        <w:ind w:right="102"/>
        <w:jc w:val="center"/>
        <w:rPr>
          <w:rFonts w:ascii="Century Gothic" w:eastAsia="Times New Roman" w:hAnsi="Century Gothic"/>
          <w:i/>
          <w:iCs/>
          <w:sz w:val="20"/>
          <w:szCs w:val="20"/>
        </w:rPr>
      </w:pPr>
      <w:r w:rsidRPr="00AB0B19">
        <w:rPr>
          <w:rFonts w:ascii="Century Gothic" w:hAnsi="Century Gothic"/>
          <w:i/>
          <w:iCs/>
          <w:sz w:val="20"/>
          <w:szCs w:val="20"/>
          <w:lang w:val="en-GB"/>
        </w:rPr>
        <w:t>(</w:t>
      </w:r>
      <w:r w:rsidRPr="00AB0B19">
        <w:rPr>
          <w:rFonts w:ascii="Century Gothic" w:eastAsia="Times New Roman" w:hAnsi="Century Gothic"/>
          <w:i/>
          <w:iCs/>
          <w:sz w:val="20"/>
          <w:szCs w:val="20"/>
        </w:rPr>
        <w:t>to be stated on all documents and in all communications)</w:t>
      </w:r>
    </w:p>
    <w:p w14:paraId="6C2BCC6E" w14:textId="77777777" w:rsidR="004F2933" w:rsidRPr="00AB0B19" w:rsidRDefault="004F2933" w:rsidP="004F2933">
      <w:pPr>
        <w:spacing w:before="79" w:line="240" w:lineRule="auto"/>
        <w:ind w:right="102"/>
        <w:rPr>
          <w:rFonts w:ascii="Century Gothic" w:hAnsi="Century Gothic"/>
          <w:b/>
          <w:sz w:val="20"/>
          <w:szCs w:val="20"/>
          <w:lang w:val="en-GB"/>
        </w:rPr>
      </w:pPr>
    </w:p>
    <w:p w14:paraId="497E9FA1" w14:textId="77777777" w:rsidR="004F2933" w:rsidRPr="00AB0B19" w:rsidRDefault="004F2933" w:rsidP="004F2933">
      <w:pPr>
        <w:spacing w:line="240" w:lineRule="auto"/>
        <w:rPr>
          <w:rFonts w:ascii="Century Gothic" w:hAnsi="Century Gothic"/>
          <w:b/>
          <w:bCs/>
          <w:i/>
          <w:iCs/>
          <w:sz w:val="20"/>
          <w:szCs w:val="20"/>
          <w:u w:val="single"/>
        </w:rPr>
      </w:pPr>
      <w:r w:rsidRPr="00AB0B19">
        <w:rPr>
          <w:rFonts w:ascii="Century Gothic" w:hAnsi="Century Gothic"/>
          <w:b/>
          <w:bCs/>
          <w:i/>
          <w:iCs/>
          <w:sz w:val="20"/>
          <w:szCs w:val="20"/>
          <w:u w:val="single"/>
        </w:rPr>
        <w:t>1. Supplier Information:</w:t>
      </w:r>
    </w:p>
    <w:p w14:paraId="19BEB191" w14:textId="77777777" w:rsidR="004F2933" w:rsidRPr="00AB0B19" w:rsidRDefault="004F2933" w:rsidP="004F2933">
      <w:pPr>
        <w:tabs>
          <w:tab w:val="left" w:pos="6599"/>
        </w:tabs>
        <w:spacing w:line="240" w:lineRule="auto"/>
        <w:rPr>
          <w:rFonts w:ascii="Century Gothic" w:hAnsi="Century Gothic"/>
          <w:sz w:val="20"/>
          <w:szCs w:val="20"/>
          <w:lang w:val="en-GB"/>
        </w:rPr>
      </w:pPr>
    </w:p>
    <w:p w14:paraId="43AEC57E" w14:textId="77777777" w:rsidR="004F2933" w:rsidRPr="00AB0B19" w:rsidRDefault="004F2933" w:rsidP="004F2933">
      <w:pPr>
        <w:tabs>
          <w:tab w:val="left" w:pos="6599"/>
        </w:tabs>
        <w:spacing w:line="240" w:lineRule="auto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>Company name</w:t>
      </w: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:</w:t>
      </w:r>
      <w:r w:rsidRPr="00AB0B19">
        <w:rPr>
          <w:rFonts w:ascii="Century Gothic" w:hAnsi="Century Gothic"/>
          <w:sz w:val="20"/>
          <w:szCs w:val="20"/>
          <w:lang w:val="en-GB"/>
        </w:rPr>
        <w:tab/>
      </w: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Legal form:</w:t>
      </w:r>
    </w:p>
    <w:p w14:paraId="22DB46FF" w14:textId="77777777" w:rsidR="004F2933" w:rsidRPr="00AB0B19" w:rsidRDefault="004F2933" w:rsidP="004F2933">
      <w:pPr>
        <w:spacing w:line="240" w:lineRule="auto"/>
        <w:rPr>
          <w:rFonts w:ascii="Century Gothic" w:hAnsi="Century Gothic"/>
          <w:spacing w:val="-2"/>
          <w:sz w:val="20"/>
          <w:szCs w:val="20"/>
          <w:lang w:val="en-GB"/>
        </w:rPr>
      </w:pPr>
    </w:p>
    <w:p w14:paraId="513F5E68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Nationality:</w:t>
      </w:r>
    </w:p>
    <w:p w14:paraId="07159759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</w:p>
    <w:p w14:paraId="625BE375" w14:textId="77777777" w:rsidR="004F2933" w:rsidRPr="00AB0B19" w:rsidRDefault="004F2933" w:rsidP="004F2933">
      <w:pPr>
        <w:spacing w:line="240" w:lineRule="auto"/>
        <w:rPr>
          <w:rFonts w:ascii="Century Gothic" w:hAnsi="Century Gothic"/>
          <w:spacing w:val="-2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 xml:space="preserve">Registered office (street and house number, municipality and postal code, </w:t>
      </w: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country):</w:t>
      </w:r>
    </w:p>
    <w:p w14:paraId="7A31ED32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</w:p>
    <w:p w14:paraId="6865945E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 xml:space="preserve">Identification number (NIPT): </w:t>
      </w:r>
    </w:p>
    <w:p w14:paraId="1BF9C812" w14:textId="77777777" w:rsidR="004F2933" w:rsidRPr="00AB0B19" w:rsidRDefault="004F2933" w:rsidP="004F2933">
      <w:pPr>
        <w:spacing w:line="240" w:lineRule="auto"/>
        <w:rPr>
          <w:rFonts w:ascii="Century Gothic" w:hAnsi="Century Gothic"/>
          <w:spacing w:val="-2"/>
          <w:sz w:val="20"/>
          <w:szCs w:val="20"/>
          <w:lang w:val="en-GB"/>
        </w:rPr>
      </w:pPr>
    </w:p>
    <w:p w14:paraId="587D1FEC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Website (optional):</w:t>
      </w:r>
    </w:p>
    <w:p w14:paraId="533E8237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u w:val="single"/>
          <w:lang w:val="en-GB"/>
        </w:rPr>
      </w:pPr>
    </w:p>
    <w:p w14:paraId="20165DE3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u w:val="single"/>
          <w:lang w:val="en-GB"/>
        </w:rPr>
        <w:t xml:space="preserve">Represented by the following </w:t>
      </w:r>
      <w:r w:rsidRPr="00AB0B19">
        <w:rPr>
          <w:rFonts w:ascii="Century Gothic" w:hAnsi="Century Gothic"/>
          <w:spacing w:val="-2"/>
          <w:sz w:val="20"/>
          <w:szCs w:val="20"/>
          <w:u w:val="single"/>
          <w:lang w:val="en-GB"/>
        </w:rPr>
        <w:t>signatories</w:t>
      </w: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:</w:t>
      </w:r>
    </w:p>
    <w:p w14:paraId="151C8224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</w:p>
    <w:p w14:paraId="01B96D28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 xml:space="preserve">First name and </w:t>
      </w: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surname:</w:t>
      </w:r>
    </w:p>
    <w:p w14:paraId="419D5559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</w:p>
    <w:p w14:paraId="4BE00B8E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 xml:space="preserve">Function or </w:t>
      </w: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capacity:</w:t>
      </w:r>
    </w:p>
    <w:p w14:paraId="6D28175B" w14:textId="77777777" w:rsidR="004F2933" w:rsidRPr="00AB0B19" w:rsidRDefault="004F2933" w:rsidP="004F2933">
      <w:pPr>
        <w:spacing w:line="240" w:lineRule="auto"/>
        <w:rPr>
          <w:rFonts w:ascii="Century Gothic" w:hAnsi="Century Gothic"/>
          <w:spacing w:val="-2"/>
          <w:sz w:val="20"/>
          <w:szCs w:val="20"/>
          <w:lang w:val="en-GB"/>
        </w:rPr>
      </w:pPr>
    </w:p>
    <w:p w14:paraId="3614F6EB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Phone:</w:t>
      </w:r>
    </w:p>
    <w:p w14:paraId="5D516EC2" w14:textId="77777777" w:rsidR="004F2933" w:rsidRPr="00AB0B19" w:rsidRDefault="004F2933" w:rsidP="004F2933">
      <w:pPr>
        <w:spacing w:line="240" w:lineRule="auto"/>
        <w:rPr>
          <w:rFonts w:ascii="Century Gothic" w:hAnsi="Century Gothic"/>
          <w:spacing w:val="-4"/>
          <w:sz w:val="20"/>
          <w:szCs w:val="20"/>
          <w:lang w:val="en-GB"/>
        </w:rPr>
      </w:pPr>
    </w:p>
    <w:p w14:paraId="1812FD11" w14:textId="77777777" w:rsidR="004F2933" w:rsidRPr="00AB0B19" w:rsidRDefault="004F2933" w:rsidP="004F2933">
      <w:pPr>
        <w:spacing w:line="240" w:lineRule="auto"/>
        <w:rPr>
          <w:rFonts w:ascii="Century Gothic" w:hAnsi="Century Gothic"/>
          <w:spacing w:val="-4"/>
          <w:sz w:val="20"/>
          <w:szCs w:val="20"/>
          <w:lang w:val="en-GB"/>
        </w:rPr>
      </w:pPr>
      <w:r w:rsidRPr="00AB0B19">
        <w:rPr>
          <w:rFonts w:ascii="Century Gothic" w:hAnsi="Century Gothic"/>
          <w:spacing w:val="-4"/>
          <w:sz w:val="20"/>
          <w:szCs w:val="20"/>
          <w:lang w:val="en-GB"/>
        </w:rPr>
        <w:t>E-mail:</w:t>
      </w:r>
    </w:p>
    <w:p w14:paraId="2B8340EE" w14:textId="77777777" w:rsidR="004F2933" w:rsidRPr="00AB0B19" w:rsidRDefault="004F2933" w:rsidP="004F2933">
      <w:pPr>
        <w:spacing w:after="0" w:line="240" w:lineRule="auto"/>
        <w:rPr>
          <w:rFonts w:ascii="Century Gothic" w:hAnsi="Century Gothic"/>
          <w:b/>
          <w:bCs/>
          <w:spacing w:val="-4"/>
          <w:sz w:val="20"/>
          <w:szCs w:val="20"/>
          <w:lang w:val="en-GB"/>
        </w:rPr>
      </w:pPr>
    </w:p>
    <w:p w14:paraId="7D89C791" w14:textId="77777777" w:rsidR="004F2933" w:rsidRPr="00AB0B19" w:rsidRDefault="004F2933" w:rsidP="004F2933">
      <w:pPr>
        <w:pStyle w:val="Heading1ProcTemp"/>
        <w:numPr>
          <w:ilvl w:val="0"/>
          <w:numId w:val="0"/>
        </w:numPr>
        <w:ind w:left="340" w:hanging="340"/>
        <w:rPr>
          <w:rFonts w:eastAsiaTheme="minorHAnsi" w:cstheme="minorBidi"/>
          <w:bCs/>
          <w:iCs/>
          <w:caps w:val="0"/>
          <w:kern w:val="2"/>
          <w:sz w:val="20"/>
          <w:szCs w:val="20"/>
          <w:u w:val="single"/>
          <w:lang w:val="en-US"/>
          <w14:ligatures w14:val="standardContextual"/>
        </w:rPr>
      </w:pPr>
      <w:r w:rsidRPr="00AB0B19">
        <w:rPr>
          <w:rFonts w:eastAsiaTheme="minorHAnsi" w:cstheme="minorBidi"/>
          <w:bCs/>
          <w:iCs/>
          <w:caps w:val="0"/>
          <w:kern w:val="2"/>
          <w:sz w:val="20"/>
          <w:szCs w:val="20"/>
          <w:u w:val="single"/>
          <w:lang w:val="en-US"/>
          <w14:ligatures w14:val="standardContextual"/>
        </w:rPr>
        <w:t>2. Economic Proposal Grid</w:t>
      </w: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629"/>
        <w:gridCol w:w="1991"/>
        <w:gridCol w:w="1985"/>
        <w:gridCol w:w="1123"/>
        <w:gridCol w:w="1877"/>
        <w:gridCol w:w="1570"/>
      </w:tblGrid>
      <w:tr w:rsidR="00AF3112" w:rsidRPr="00AB0B19" w14:paraId="1CB19BC8" w14:textId="77777777" w:rsidTr="28D94E82">
        <w:trPr>
          <w:cantSplit/>
          <w:trHeight w:val="300"/>
        </w:trPr>
        <w:tc>
          <w:tcPr>
            <w:tcW w:w="629" w:type="dxa"/>
          </w:tcPr>
          <w:p w14:paraId="4C80BEEB" w14:textId="77777777" w:rsidR="00AF3112" w:rsidRPr="00AB0B19" w:rsidRDefault="00AF3112" w:rsidP="00814582">
            <w:pPr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  <w:t>No.</w:t>
            </w:r>
          </w:p>
        </w:tc>
        <w:tc>
          <w:tcPr>
            <w:tcW w:w="1991" w:type="dxa"/>
          </w:tcPr>
          <w:p w14:paraId="0229248D" w14:textId="77777777" w:rsidR="00AF3112" w:rsidRPr="00AB0B19" w:rsidRDefault="00AF3112" w:rsidP="00814582">
            <w:pPr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985" w:type="dxa"/>
          </w:tcPr>
          <w:p w14:paraId="7F6BED44" w14:textId="77777777" w:rsidR="00AF3112" w:rsidRPr="00AB0B19" w:rsidRDefault="00AF3112" w:rsidP="00814582">
            <w:pPr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  <w:t>QTY</w:t>
            </w:r>
          </w:p>
        </w:tc>
        <w:tc>
          <w:tcPr>
            <w:tcW w:w="1123" w:type="dxa"/>
          </w:tcPr>
          <w:p w14:paraId="6A7A44CF" w14:textId="77777777" w:rsidR="00AF3112" w:rsidRPr="00AB0B19" w:rsidRDefault="00AF3112" w:rsidP="00814582">
            <w:pPr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  <w:t xml:space="preserve">Unit </w:t>
            </w:r>
            <w:r w:rsidRPr="00AB0B19">
              <w:rPr>
                <w:rFonts w:ascii="Century Gothic" w:hAnsi="Century Gothic"/>
                <w:b/>
                <w:bCs/>
                <w:sz w:val="20"/>
                <w:szCs w:val="20"/>
                <w:lang w:val="en-GB"/>
              </w:rPr>
              <w:t xml:space="preserve">price° </w:t>
            </w:r>
            <w:r w:rsidRPr="00AB0B19"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  <w:t>excl. VAT (in EUR)</w:t>
            </w:r>
          </w:p>
        </w:tc>
        <w:tc>
          <w:tcPr>
            <w:tcW w:w="1877" w:type="dxa"/>
          </w:tcPr>
          <w:p w14:paraId="6FAEBABF" w14:textId="77777777" w:rsidR="00AF3112" w:rsidRPr="00AB0B19" w:rsidRDefault="00AF3112" w:rsidP="00814582">
            <w:pPr>
              <w:ind w:left="81"/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  <w:t>Specifications*</w:t>
            </w:r>
          </w:p>
        </w:tc>
        <w:tc>
          <w:tcPr>
            <w:tcW w:w="1570" w:type="dxa"/>
          </w:tcPr>
          <w:p w14:paraId="1D3F33C4" w14:textId="77777777" w:rsidR="00AF3112" w:rsidRPr="00AB0B19" w:rsidRDefault="00AF3112" w:rsidP="00814582">
            <w:pPr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b/>
                <w:bCs/>
                <w:sz w:val="20"/>
                <w:szCs w:val="20"/>
                <w:lang w:val="en-GB"/>
              </w:rPr>
              <w:t>Total amount excluding VAT (in EUR)</w:t>
            </w:r>
          </w:p>
        </w:tc>
      </w:tr>
      <w:tr w:rsidR="00AF3112" w:rsidRPr="00AB0B19" w14:paraId="214C1953" w14:textId="77777777" w:rsidTr="28D94E82">
        <w:trPr>
          <w:cantSplit/>
          <w:trHeight w:val="300"/>
        </w:trPr>
        <w:tc>
          <w:tcPr>
            <w:tcW w:w="629" w:type="dxa"/>
          </w:tcPr>
          <w:p w14:paraId="64B1F642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1</w:t>
            </w:r>
          </w:p>
        </w:tc>
        <w:tc>
          <w:tcPr>
            <w:tcW w:w="1991" w:type="dxa"/>
          </w:tcPr>
          <w:p w14:paraId="5477F1AD" w14:textId="7D58762E" w:rsidR="00AF3112" w:rsidRPr="00AB0B19" w:rsidRDefault="00AD4CD3" w:rsidP="00814582">
            <w:pPr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/>
                <w:b/>
                <w:bCs/>
                <w:sz w:val="20"/>
                <w:szCs w:val="20"/>
                <w:lang w:val="en-GB"/>
              </w:rPr>
              <w:t xml:space="preserve">Decorative Cushions </w:t>
            </w:r>
          </w:p>
        </w:tc>
        <w:tc>
          <w:tcPr>
            <w:tcW w:w="1985" w:type="dxa"/>
          </w:tcPr>
          <w:p w14:paraId="187F5616" w14:textId="27F0CC55" w:rsidR="00AF3112" w:rsidRPr="00AB0B19" w:rsidRDefault="0094219B">
            <w:pPr>
              <w:jc w:val="center"/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90</w:t>
            </w:r>
          </w:p>
        </w:tc>
        <w:tc>
          <w:tcPr>
            <w:tcW w:w="1123" w:type="dxa"/>
          </w:tcPr>
          <w:p w14:paraId="68165478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</w:tc>
        <w:tc>
          <w:tcPr>
            <w:tcW w:w="1877" w:type="dxa"/>
          </w:tcPr>
          <w:p w14:paraId="1F947BB7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Type: Decorative lounge cushions.</w:t>
            </w:r>
          </w:p>
          <w:p w14:paraId="1E5AD361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Dimensions: 400 × 400 mm to 500 × 500 mm.</w:t>
            </w:r>
          </w:p>
          <w:p w14:paraId="1D6BF70C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Filling: High-density polyester fiber or equivalent.</w:t>
            </w:r>
          </w:p>
          <w:p w14:paraId="51F153C9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Cover Material: Durable fabric, removable and washable.</w:t>
            </w:r>
          </w:p>
          <w:p w14:paraId="6DA56486" w14:textId="32282A5A" w:rsidR="00AF3112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Colour: Assorted or neutral colours, as approved by the Contracting Authority.</w:t>
            </w:r>
          </w:p>
        </w:tc>
        <w:tc>
          <w:tcPr>
            <w:tcW w:w="1570" w:type="dxa"/>
          </w:tcPr>
          <w:p w14:paraId="7D0E5D31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  <w:p w14:paraId="2B1A0C06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</w:tc>
      </w:tr>
      <w:tr w:rsidR="00AD4CD3" w:rsidRPr="00AB0B19" w14:paraId="3ED13D5A" w14:textId="77777777" w:rsidTr="28D94E82">
        <w:trPr>
          <w:cantSplit/>
          <w:trHeight w:val="300"/>
        </w:trPr>
        <w:tc>
          <w:tcPr>
            <w:tcW w:w="629" w:type="dxa"/>
          </w:tcPr>
          <w:p w14:paraId="0FA23FB1" w14:textId="7C2B80E1" w:rsidR="00AD4CD3" w:rsidRPr="00AB0B19" w:rsidRDefault="00AD4CD3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2</w:t>
            </w:r>
          </w:p>
        </w:tc>
        <w:tc>
          <w:tcPr>
            <w:tcW w:w="1991" w:type="dxa"/>
          </w:tcPr>
          <w:p w14:paraId="5E72197A" w14:textId="179B59F3" w:rsidR="00AD4CD3" w:rsidRPr="00AB0B19" w:rsidRDefault="00AD4CD3" w:rsidP="00814582">
            <w:pPr>
              <w:rPr>
                <w:rFonts w:ascii="Century Gothic" w:hAnsi="Century Gothic"/>
                <w:b/>
                <w:bCs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/>
                <w:b/>
                <w:bCs/>
                <w:sz w:val="20"/>
                <w:szCs w:val="20"/>
                <w:lang w:val="en-GB"/>
              </w:rPr>
              <w:t>Mattress Covers</w:t>
            </w:r>
          </w:p>
        </w:tc>
        <w:tc>
          <w:tcPr>
            <w:tcW w:w="1985" w:type="dxa"/>
          </w:tcPr>
          <w:p w14:paraId="5A4855A7" w14:textId="01BA04D2" w:rsidR="00AD4CD3" w:rsidRPr="00AB0B19" w:rsidRDefault="275743E9">
            <w:pPr>
              <w:jc w:val="center"/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50</w:t>
            </w:r>
            <w:r w:rsidR="71E1B549"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 xml:space="preserve"> (PQ)</w:t>
            </w:r>
          </w:p>
        </w:tc>
        <w:tc>
          <w:tcPr>
            <w:tcW w:w="1123" w:type="dxa"/>
          </w:tcPr>
          <w:p w14:paraId="240ADCEF" w14:textId="77777777" w:rsidR="00AD4CD3" w:rsidRPr="00AB0B19" w:rsidRDefault="00AD4CD3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</w:tc>
        <w:tc>
          <w:tcPr>
            <w:tcW w:w="1877" w:type="dxa"/>
          </w:tcPr>
          <w:p w14:paraId="55022AA5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Dimensions: 90 × 200 × 20 cm (or compatible with existing mattresses)</w:t>
            </w:r>
          </w:p>
          <w:p w14:paraId="4F2AE4FE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Material: Durable polyester-cotton blend, microfiber, or equivalent.</w:t>
            </w:r>
          </w:p>
          <w:p w14:paraId="3B9FB113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Design: Full protective cover with zipper closure.</w:t>
            </w:r>
          </w:p>
          <w:p w14:paraId="785906B5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Colour: White or neutral.</w:t>
            </w:r>
          </w:p>
          <w:p w14:paraId="4FCA7A91" w14:textId="0A6341AC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Features: Breathable, washable, durable, and suitable for frequent use.</w:t>
            </w:r>
          </w:p>
        </w:tc>
        <w:tc>
          <w:tcPr>
            <w:tcW w:w="1570" w:type="dxa"/>
          </w:tcPr>
          <w:p w14:paraId="25CCD9EE" w14:textId="77777777" w:rsidR="00AD4CD3" w:rsidRPr="00AB0B19" w:rsidRDefault="00AD4CD3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</w:tc>
      </w:tr>
      <w:tr w:rsidR="00AD4CD3" w:rsidRPr="00AB0B19" w14:paraId="45F3C36E" w14:textId="77777777" w:rsidTr="28D94E82">
        <w:trPr>
          <w:cantSplit/>
          <w:trHeight w:val="300"/>
        </w:trPr>
        <w:tc>
          <w:tcPr>
            <w:tcW w:w="629" w:type="dxa"/>
          </w:tcPr>
          <w:p w14:paraId="75AE2644" w14:textId="339D21F0" w:rsidR="00AD4CD3" w:rsidRPr="00AB0B19" w:rsidRDefault="00AD4CD3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3</w:t>
            </w:r>
          </w:p>
        </w:tc>
        <w:tc>
          <w:tcPr>
            <w:tcW w:w="1991" w:type="dxa"/>
          </w:tcPr>
          <w:p w14:paraId="34FEF996" w14:textId="4E4A0B3E" w:rsidR="00AD4CD3" w:rsidRPr="00AB0B19" w:rsidRDefault="00AD4CD3" w:rsidP="00814582">
            <w:pPr>
              <w:rPr>
                <w:rFonts w:ascii="Century Gothic" w:hAnsi="Century Gothic"/>
                <w:b/>
                <w:bCs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/>
                <w:b/>
                <w:bCs/>
                <w:sz w:val="20"/>
                <w:szCs w:val="20"/>
                <w:lang w:val="en-GB"/>
              </w:rPr>
              <w:t>Carpets</w:t>
            </w:r>
          </w:p>
        </w:tc>
        <w:tc>
          <w:tcPr>
            <w:tcW w:w="1985" w:type="dxa"/>
          </w:tcPr>
          <w:p w14:paraId="34B9C523" w14:textId="36E6395E" w:rsidR="00AD4CD3" w:rsidRPr="00AB0B19" w:rsidRDefault="5131F4DF">
            <w:pPr>
              <w:jc w:val="center"/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6</w:t>
            </w:r>
            <w:r w:rsidR="0DB7789D"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(PQ)</w:t>
            </w:r>
          </w:p>
        </w:tc>
        <w:tc>
          <w:tcPr>
            <w:tcW w:w="1123" w:type="dxa"/>
          </w:tcPr>
          <w:p w14:paraId="55CC9ACB" w14:textId="77777777" w:rsidR="00AD4CD3" w:rsidRPr="00AB0B19" w:rsidRDefault="00AD4CD3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</w:tc>
        <w:tc>
          <w:tcPr>
            <w:tcW w:w="1877" w:type="dxa"/>
          </w:tcPr>
          <w:p w14:paraId="1ADB271B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US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US"/>
              </w:rPr>
              <w:t>Dimensions: 160 × 230 cm or 200 × 300 cm.</w:t>
            </w:r>
          </w:p>
          <w:p w14:paraId="647803AF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US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US"/>
              </w:rPr>
              <w:t>Material: Durable polypropylene, polyester, nylon, or equivalent.</w:t>
            </w:r>
          </w:p>
          <w:p w14:paraId="6B323859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US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US"/>
              </w:rPr>
              <w:t>Features: Stain-resistant, easy to clean, and suitable for daily use.</w:t>
            </w:r>
          </w:p>
          <w:p w14:paraId="00A89E21" w14:textId="77777777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US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US"/>
              </w:rPr>
              <w:t>Colour: Neutral colours and contemporary designs.</w:t>
            </w:r>
          </w:p>
          <w:p w14:paraId="255B37BD" w14:textId="5FC70BC3" w:rsidR="00AD4CD3" w:rsidRPr="00AB0B19" w:rsidRDefault="00AD4CD3" w:rsidP="00AD4CD3">
            <w:pPr>
              <w:rPr>
                <w:rFonts w:ascii="Century Gothic" w:hAnsi="Century Gothic" w:cs="Calibri Light"/>
                <w:sz w:val="20"/>
                <w:szCs w:val="20"/>
                <w:lang w:val="en-US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US"/>
              </w:rPr>
              <w:t>Intended Use: Indoor lounge and common areas.</w:t>
            </w:r>
          </w:p>
        </w:tc>
        <w:tc>
          <w:tcPr>
            <w:tcW w:w="1570" w:type="dxa"/>
          </w:tcPr>
          <w:p w14:paraId="377606E8" w14:textId="77777777" w:rsidR="00AD4CD3" w:rsidRPr="00AB0B19" w:rsidRDefault="00AD4CD3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</w:tc>
      </w:tr>
      <w:tr w:rsidR="00AF3112" w:rsidRPr="00AB0B19" w14:paraId="4FF16879" w14:textId="77777777" w:rsidTr="28D94E82">
        <w:trPr>
          <w:gridBefore w:val="4"/>
          <w:wBefore w:w="5728" w:type="dxa"/>
          <w:cantSplit/>
          <w:trHeight w:val="300"/>
        </w:trPr>
        <w:tc>
          <w:tcPr>
            <w:tcW w:w="1877" w:type="dxa"/>
          </w:tcPr>
          <w:p w14:paraId="7F744224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Total amount without VAT</w:t>
            </w:r>
          </w:p>
        </w:tc>
        <w:tc>
          <w:tcPr>
            <w:tcW w:w="1570" w:type="dxa"/>
          </w:tcPr>
          <w:p w14:paraId="2A1A59BD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</w:tc>
      </w:tr>
      <w:tr w:rsidR="00AF3112" w:rsidRPr="00AB0B19" w14:paraId="02001F75" w14:textId="77777777" w:rsidTr="28D94E82">
        <w:trPr>
          <w:gridBefore w:val="4"/>
          <w:wBefore w:w="5728" w:type="dxa"/>
          <w:cantSplit/>
          <w:trHeight w:val="300"/>
        </w:trPr>
        <w:tc>
          <w:tcPr>
            <w:tcW w:w="1877" w:type="dxa"/>
          </w:tcPr>
          <w:p w14:paraId="7B41C85D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VAT amount</w:t>
            </w:r>
          </w:p>
        </w:tc>
        <w:tc>
          <w:tcPr>
            <w:tcW w:w="1570" w:type="dxa"/>
          </w:tcPr>
          <w:p w14:paraId="25B092E5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</w:tc>
      </w:tr>
      <w:tr w:rsidR="00AF3112" w:rsidRPr="00AB0B19" w14:paraId="695A615C" w14:textId="77777777" w:rsidTr="28D94E82">
        <w:trPr>
          <w:gridBefore w:val="4"/>
          <w:wBefore w:w="5728" w:type="dxa"/>
          <w:cantSplit/>
          <w:trHeight w:val="300"/>
        </w:trPr>
        <w:tc>
          <w:tcPr>
            <w:tcW w:w="1877" w:type="dxa"/>
          </w:tcPr>
          <w:p w14:paraId="59C36AD3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  <w:r w:rsidRPr="00AB0B19">
              <w:rPr>
                <w:rFonts w:ascii="Century Gothic" w:hAnsi="Century Gothic" w:cs="Calibri Light"/>
                <w:sz w:val="20"/>
                <w:szCs w:val="20"/>
                <w:lang w:val="en-GB"/>
              </w:rPr>
              <w:t>Total amount with VAT</w:t>
            </w:r>
          </w:p>
        </w:tc>
        <w:tc>
          <w:tcPr>
            <w:tcW w:w="1570" w:type="dxa"/>
          </w:tcPr>
          <w:p w14:paraId="38E5F7A6" w14:textId="77777777" w:rsidR="00AF3112" w:rsidRPr="00AB0B19" w:rsidRDefault="00AF3112" w:rsidP="00814582">
            <w:pPr>
              <w:rPr>
                <w:rFonts w:ascii="Century Gothic" w:hAnsi="Century Gothic" w:cs="Calibri Light"/>
                <w:sz w:val="20"/>
                <w:szCs w:val="20"/>
                <w:lang w:val="en-GB"/>
              </w:rPr>
            </w:pPr>
          </w:p>
        </w:tc>
      </w:tr>
    </w:tbl>
    <w:p w14:paraId="29BA008F" w14:textId="77777777" w:rsidR="004F2933" w:rsidRPr="00AB0B19" w:rsidRDefault="004F2933" w:rsidP="004F2933">
      <w:pPr>
        <w:pStyle w:val="BodyText"/>
        <w:spacing w:before="36"/>
        <w:rPr>
          <w:rFonts w:ascii="Century Gothic" w:hAnsi="Century Gothic"/>
          <w:sz w:val="20"/>
          <w:szCs w:val="20"/>
          <w:lang w:val="en-GB"/>
        </w:rPr>
      </w:pPr>
    </w:p>
    <w:p w14:paraId="446D4CB3" w14:textId="77777777" w:rsidR="004F2933" w:rsidRPr="00AB0B19" w:rsidRDefault="004F2933" w:rsidP="004F2933">
      <w:pPr>
        <w:spacing w:line="240" w:lineRule="auto"/>
        <w:rPr>
          <w:rFonts w:ascii="Century Gothic" w:hAnsi="Century Gothic"/>
          <w:b/>
          <w:bCs/>
          <w:i/>
          <w:iCs/>
          <w:sz w:val="20"/>
          <w:szCs w:val="20"/>
          <w:u w:val="single"/>
        </w:rPr>
      </w:pPr>
      <w:r w:rsidRPr="00AB0B19">
        <w:rPr>
          <w:rFonts w:ascii="Century Gothic" w:hAnsi="Century Gothic"/>
          <w:b/>
          <w:bCs/>
          <w:i/>
          <w:iCs/>
          <w:sz w:val="20"/>
          <w:szCs w:val="20"/>
          <w:u w:val="single"/>
        </w:rPr>
        <w:t>3. Declaration:</w:t>
      </w:r>
    </w:p>
    <w:p w14:paraId="3024492B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hAnsi="Century Gothic"/>
          <w:sz w:val="20"/>
          <w:szCs w:val="20"/>
        </w:rPr>
        <w:t>- I/We hereby declare that all information provided is true and accurate, and that we meet all the eligibility criteria set out in this tender.</w:t>
      </w:r>
    </w:p>
    <w:p w14:paraId="7B17BDCD" w14:textId="77777777" w:rsidR="004F2933" w:rsidRPr="00AB0B19" w:rsidRDefault="004F2933" w:rsidP="004F2933">
      <w:pPr>
        <w:spacing w:line="240" w:lineRule="auto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hAnsi="Century Gothic"/>
          <w:sz w:val="20"/>
          <w:szCs w:val="20"/>
        </w:rPr>
        <w:t>- I/We declare that we are not in any exclusion situation and are financially stable to execute the requirements of this contract.</w:t>
      </w:r>
    </w:p>
    <w:p w14:paraId="58D950BD" w14:textId="77777777" w:rsidR="004F2933" w:rsidRPr="00AB0B19" w:rsidRDefault="004F2933" w:rsidP="004F2933">
      <w:pPr>
        <w:pStyle w:val="BodyText"/>
        <w:ind w:right="6043"/>
        <w:rPr>
          <w:rFonts w:ascii="Century Gothic" w:hAnsi="Century Gothic"/>
          <w:sz w:val="20"/>
          <w:szCs w:val="20"/>
          <w:lang w:val="en-GB"/>
        </w:rPr>
      </w:pPr>
    </w:p>
    <w:p w14:paraId="23FB58D3" w14:textId="2A5D6F64" w:rsidR="004F2933" w:rsidRPr="00AB0B19" w:rsidRDefault="004F2933" w:rsidP="004F2933">
      <w:pPr>
        <w:pStyle w:val="BodyText"/>
        <w:ind w:right="6043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>First name and surname: .....................................................</w:t>
      </w:r>
    </w:p>
    <w:p w14:paraId="22468AB2" w14:textId="77777777" w:rsidR="00C02728" w:rsidRDefault="00C02728" w:rsidP="004F2933">
      <w:pPr>
        <w:pStyle w:val="BodyText"/>
        <w:ind w:right="6043"/>
        <w:rPr>
          <w:rFonts w:ascii="Century Gothic" w:hAnsi="Century Gothic"/>
          <w:sz w:val="20"/>
          <w:szCs w:val="20"/>
          <w:lang w:val="en-GB"/>
        </w:rPr>
      </w:pPr>
    </w:p>
    <w:p w14:paraId="7C8B5B49" w14:textId="074397B9" w:rsidR="004F2933" w:rsidRPr="00AB0B19" w:rsidRDefault="004F2933" w:rsidP="004F2933">
      <w:pPr>
        <w:pStyle w:val="BodyText"/>
        <w:ind w:right="6043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 xml:space="preserve">Signature: ..................................................... </w:t>
      </w:r>
    </w:p>
    <w:p w14:paraId="6340545B" w14:textId="77777777" w:rsidR="00C02728" w:rsidRDefault="00C02728" w:rsidP="004F2933">
      <w:pPr>
        <w:pStyle w:val="BodyText"/>
        <w:ind w:right="6043"/>
        <w:rPr>
          <w:rFonts w:ascii="Century Gothic" w:hAnsi="Century Gothic"/>
          <w:sz w:val="20"/>
          <w:szCs w:val="20"/>
          <w:lang w:val="en-GB"/>
        </w:rPr>
      </w:pPr>
    </w:p>
    <w:p w14:paraId="0939E80C" w14:textId="61B120B3" w:rsidR="004F2933" w:rsidRPr="00AB0B19" w:rsidRDefault="004F2933" w:rsidP="004F2933">
      <w:pPr>
        <w:pStyle w:val="BodyText"/>
        <w:ind w:right="6043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>Function:</w:t>
      </w:r>
    </w:p>
    <w:p w14:paraId="0D87D6D3" w14:textId="3CFD6FA7" w:rsidR="004F2933" w:rsidRPr="00AB0B19" w:rsidRDefault="004F2933" w:rsidP="004F2933">
      <w:pPr>
        <w:pStyle w:val="BodyText"/>
        <w:ind w:right="6043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>.....................................................</w:t>
      </w:r>
    </w:p>
    <w:p w14:paraId="2F49148D" w14:textId="77777777" w:rsidR="004F2933" w:rsidRPr="00AB0B19" w:rsidRDefault="004F2933" w:rsidP="004F2933">
      <w:pPr>
        <w:pStyle w:val="BodyText"/>
        <w:ind w:left="715"/>
        <w:rPr>
          <w:rFonts w:ascii="Century Gothic" w:hAnsi="Century Gothic"/>
          <w:sz w:val="20"/>
          <w:szCs w:val="20"/>
          <w:lang w:val="en-GB"/>
        </w:rPr>
      </w:pPr>
    </w:p>
    <w:p w14:paraId="21A62C08" w14:textId="77777777" w:rsidR="004F2933" w:rsidRPr="00AB0B19" w:rsidRDefault="004F2933" w:rsidP="004F2933">
      <w:pPr>
        <w:pStyle w:val="BodyText"/>
        <w:rPr>
          <w:rFonts w:ascii="Century Gothic" w:hAnsi="Century Gothic"/>
          <w:sz w:val="20"/>
          <w:szCs w:val="20"/>
          <w:lang w:val="en-GB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 xml:space="preserve">°: unit prices are quoted to 2 decimal </w:t>
      </w:r>
      <w:r w:rsidRPr="00AB0B19">
        <w:rPr>
          <w:rFonts w:ascii="Century Gothic" w:hAnsi="Century Gothic"/>
          <w:spacing w:val="-4"/>
          <w:sz w:val="20"/>
          <w:szCs w:val="20"/>
          <w:lang w:val="en-GB"/>
        </w:rPr>
        <w:t>places</w:t>
      </w:r>
    </w:p>
    <w:p w14:paraId="7EF3FB54" w14:textId="77777777" w:rsidR="004F2933" w:rsidRPr="0005008D" w:rsidRDefault="004F2933" w:rsidP="004F2933">
      <w:pPr>
        <w:pStyle w:val="BodyText"/>
        <w:jc w:val="both"/>
        <w:rPr>
          <w:rFonts w:ascii="Century Gothic" w:hAnsi="Century Gothic"/>
          <w:sz w:val="20"/>
          <w:szCs w:val="20"/>
        </w:rPr>
      </w:pPr>
      <w:r w:rsidRPr="00AB0B19">
        <w:rPr>
          <w:rFonts w:ascii="Century Gothic" w:hAnsi="Century Gothic"/>
          <w:sz w:val="20"/>
          <w:szCs w:val="20"/>
          <w:lang w:val="en-GB"/>
        </w:rPr>
        <w:t xml:space="preserve">* PQ = probable </w:t>
      </w:r>
      <w:r w:rsidRPr="00AB0B19">
        <w:rPr>
          <w:rFonts w:ascii="Century Gothic" w:hAnsi="Century Gothic"/>
          <w:spacing w:val="-2"/>
          <w:sz w:val="20"/>
          <w:szCs w:val="20"/>
          <w:lang w:val="en-GB"/>
        </w:rPr>
        <w:t>quantity</w:t>
      </w:r>
      <w:r w:rsidRPr="0005008D">
        <w:rPr>
          <w:rFonts w:ascii="Century Gothic" w:hAnsi="Century Gothic"/>
          <w:spacing w:val="-2"/>
          <w:sz w:val="20"/>
          <w:szCs w:val="20"/>
          <w:lang w:val="en-GB"/>
        </w:rPr>
        <w:t xml:space="preserve"> </w:t>
      </w:r>
    </w:p>
    <w:p w14:paraId="1B2A7323" w14:textId="77777777" w:rsidR="004E150D" w:rsidRDefault="004E150D"/>
    <w:sectPr w:rsidR="004E150D" w:rsidSect="004F2933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3FBA0" w14:textId="77777777" w:rsidR="006A1229" w:rsidRDefault="006A1229">
      <w:pPr>
        <w:spacing w:after="0" w:line="240" w:lineRule="auto"/>
      </w:pPr>
      <w:r>
        <w:separator/>
      </w:r>
    </w:p>
  </w:endnote>
  <w:endnote w:type="continuationSeparator" w:id="0">
    <w:p w14:paraId="04CEE988" w14:textId="77777777" w:rsidR="006A1229" w:rsidRDefault="006A1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GSMinchoE">
    <w:charset w:val="80"/>
    <w:family w:val="roman"/>
    <w:pitch w:val="variable"/>
    <w:sig w:usb0="E00002FF" w:usb1="2AC7EDFE" w:usb2="00000012" w:usb3="00000000" w:csb0="00020001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hAnsi="Century Gothic"/>
        <w:sz w:val="23"/>
        <w:szCs w:val="23"/>
      </w:rPr>
      <w:id w:val="-1988850069"/>
      <w:docPartObj>
        <w:docPartGallery w:val="Page Numbers (Bottom of Page)"/>
        <w:docPartUnique/>
      </w:docPartObj>
    </w:sdtPr>
    <w:sdtEndPr/>
    <w:sdtContent>
      <w:p w14:paraId="3A6175EB" w14:textId="77777777" w:rsidR="004F2933" w:rsidRDefault="004F2933">
        <w:pPr>
          <w:pStyle w:val="Footer"/>
          <w:jc w:val="center"/>
          <w:rPr>
            <w:rFonts w:ascii="Century Gothic" w:hAnsi="Century Gothic"/>
            <w:sz w:val="23"/>
            <w:szCs w:val="23"/>
          </w:rPr>
        </w:pPr>
        <w:r w:rsidRPr="00913C98">
          <w:rPr>
            <w:rFonts w:ascii="Century Gothic" w:hAnsi="Century Gothic"/>
            <w:sz w:val="23"/>
            <w:szCs w:val="23"/>
          </w:rPr>
          <w:fldChar w:fldCharType="begin"/>
        </w:r>
        <w:r w:rsidRPr="00913C98">
          <w:rPr>
            <w:rFonts w:ascii="Century Gothic" w:hAnsi="Century Gothic"/>
            <w:sz w:val="23"/>
            <w:szCs w:val="23"/>
          </w:rPr>
          <w:instrText>PAGE   \* MERGEFORMAT</w:instrText>
        </w:r>
        <w:r w:rsidRPr="00913C98">
          <w:rPr>
            <w:rFonts w:ascii="Century Gothic" w:hAnsi="Century Gothic"/>
            <w:sz w:val="23"/>
            <w:szCs w:val="23"/>
          </w:rPr>
          <w:fldChar w:fldCharType="separate"/>
        </w:r>
        <w:r w:rsidRPr="00913C98">
          <w:rPr>
            <w:rFonts w:ascii="Century Gothic" w:hAnsi="Century Gothic"/>
            <w:sz w:val="23"/>
            <w:szCs w:val="23"/>
            <w:lang w:val="en-GB"/>
          </w:rPr>
          <w:t>2</w:t>
        </w:r>
        <w:r w:rsidRPr="00913C98">
          <w:rPr>
            <w:rFonts w:ascii="Century Gothic" w:hAnsi="Century Gothic"/>
            <w:sz w:val="23"/>
            <w:szCs w:val="23"/>
          </w:rPr>
          <w:fldChar w:fldCharType="end"/>
        </w:r>
      </w:p>
    </w:sdtContent>
  </w:sdt>
  <w:p w14:paraId="47F584CC" w14:textId="77777777" w:rsidR="004F2933" w:rsidRDefault="004F29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ECB4" w14:textId="77777777" w:rsidR="006A1229" w:rsidRDefault="006A1229">
      <w:pPr>
        <w:spacing w:after="0" w:line="240" w:lineRule="auto"/>
      </w:pPr>
      <w:r>
        <w:separator/>
      </w:r>
    </w:p>
  </w:footnote>
  <w:footnote w:type="continuationSeparator" w:id="0">
    <w:p w14:paraId="437D600B" w14:textId="77777777" w:rsidR="006A1229" w:rsidRDefault="006A1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504DD"/>
    <w:multiLevelType w:val="multilevel"/>
    <w:tmpl w:val="8976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30B58"/>
    <w:multiLevelType w:val="multilevel"/>
    <w:tmpl w:val="B94E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D75F26"/>
    <w:multiLevelType w:val="hybridMultilevel"/>
    <w:tmpl w:val="15ACCD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A11F4"/>
    <w:multiLevelType w:val="hybridMultilevel"/>
    <w:tmpl w:val="71E861F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C9361C"/>
    <w:multiLevelType w:val="hybridMultilevel"/>
    <w:tmpl w:val="0BC4BF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F4607"/>
    <w:multiLevelType w:val="hybridMultilevel"/>
    <w:tmpl w:val="8A2E68A4"/>
    <w:lvl w:ilvl="0" w:tplc="27368628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700FB"/>
    <w:multiLevelType w:val="hybridMultilevel"/>
    <w:tmpl w:val="35EAB3BE"/>
    <w:lvl w:ilvl="0" w:tplc="DD06C168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A2889"/>
    <w:multiLevelType w:val="hybridMultilevel"/>
    <w:tmpl w:val="73B8D3D4"/>
    <w:lvl w:ilvl="0" w:tplc="3FC6F2CE">
      <w:start w:val="1"/>
      <w:numFmt w:val="upperLetter"/>
      <w:pStyle w:val="Heading1ProcTemp"/>
      <w:lvlText w:val="%1."/>
      <w:lvlJc w:val="left"/>
      <w:pPr>
        <w:ind w:left="1004" w:hanging="360"/>
      </w:pPr>
      <w:rPr>
        <w:rFonts w:ascii="Calibri" w:hAnsi="Calibri" w:hint="default"/>
        <w:b/>
        <w:i/>
        <w:color w:val="auto"/>
        <w:sz w:val="33"/>
      </w:r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0CD43A4"/>
    <w:multiLevelType w:val="hybridMultilevel"/>
    <w:tmpl w:val="13EA7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C5DAA"/>
    <w:multiLevelType w:val="hybridMultilevel"/>
    <w:tmpl w:val="35880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12CF1"/>
    <w:multiLevelType w:val="hybridMultilevel"/>
    <w:tmpl w:val="0EF64870"/>
    <w:lvl w:ilvl="0" w:tplc="27368628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739426">
    <w:abstractNumId w:val="8"/>
  </w:num>
  <w:num w:numId="2" w16cid:durableId="453714882">
    <w:abstractNumId w:val="2"/>
  </w:num>
  <w:num w:numId="3" w16cid:durableId="2007971700">
    <w:abstractNumId w:val="3"/>
  </w:num>
  <w:num w:numId="4" w16cid:durableId="771777965">
    <w:abstractNumId w:val="7"/>
  </w:num>
  <w:num w:numId="5" w16cid:durableId="1531643276">
    <w:abstractNumId w:val="0"/>
  </w:num>
  <w:num w:numId="6" w16cid:durableId="1184127435">
    <w:abstractNumId w:val="1"/>
  </w:num>
  <w:num w:numId="7" w16cid:durableId="1985623452">
    <w:abstractNumId w:val="6"/>
  </w:num>
  <w:num w:numId="8" w16cid:durableId="705956860">
    <w:abstractNumId w:val="9"/>
  </w:num>
  <w:num w:numId="9" w16cid:durableId="704987814">
    <w:abstractNumId w:val="10"/>
  </w:num>
  <w:num w:numId="10" w16cid:durableId="1782215236">
    <w:abstractNumId w:val="5"/>
  </w:num>
  <w:num w:numId="11" w16cid:durableId="123084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4DC"/>
    <w:rsid w:val="000143DA"/>
    <w:rsid w:val="00015F7E"/>
    <w:rsid w:val="00022E50"/>
    <w:rsid w:val="000333D1"/>
    <w:rsid w:val="000A6C19"/>
    <w:rsid w:val="000C60AA"/>
    <w:rsid w:val="00110311"/>
    <w:rsid w:val="00173AAB"/>
    <w:rsid w:val="001859F8"/>
    <w:rsid w:val="001F42DE"/>
    <w:rsid w:val="002163FA"/>
    <w:rsid w:val="002303CC"/>
    <w:rsid w:val="0029267C"/>
    <w:rsid w:val="002A132F"/>
    <w:rsid w:val="002E5736"/>
    <w:rsid w:val="002E6735"/>
    <w:rsid w:val="002F3FC1"/>
    <w:rsid w:val="00316E0F"/>
    <w:rsid w:val="00371615"/>
    <w:rsid w:val="003B223C"/>
    <w:rsid w:val="003B224B"/>
    <w:rsid w:val="003C137C"/>
    <w:rsid w:val="004169FA"/>
    <w:rsid w:val="004334D2"/>
    <w:rsid w:val="004E150D"/>
    <w:rsid w:val="004F2933"/>
    <w:rsid w:val="005441EA"/>
    <w:rsid w:val="005A54C8"/>
    <w:rsid w:val="005B7123"/>
    <w:rsid w:val="005D314D"/>
    <w:rsid w:val="006064DA"/>
    <w:rsid w:val="00612AA2"/>
    <w:rsid w:val="0061600D"/>
    <w:rsid w:val="00646132"/>
    <w:rsid w:val="006A1229"/>
    <w:rsid w:val="006C035A"/>
    <w:rsid w:val="006D0660"/>
    <w:rsid w:val="006F738D"/>
    <w:rsid w:val="0071267F"/>
    <w:rsid w:val="00712847"/>
    <w:rsid w:val="00743AE2"/>
    <w:rsid w:val="00752C77"/>
    <w:rsid w:val="00784781"/>
    <w:rsid w:val="007A4C17"/>
    <w:rsid w:val="007F4D4D"/>
    <w:rsid w:val="00827605"/>
    <w:rsid w:val="008440A5"/>
    <w:rsid w:val="00844A0E"/>
    <w:rsid w:val="008501A6"/>
    <w:rsid w:val="008F14DC"/>
    <w:rsid w:val="00917A48"/>
    <w:rsid w:val="0094219B"/>
    <w:rsid w:val="0096782E"/>
    <w:rsid w:val="0097008F"/>
    <w:rsid w:val="009D056E"/>
    <w:rsid w:val="00A16EDD"/>
    <w:rsid w:val="00A91D16"/>
    <w:rsid w:val="00AB0B19"/>
    <w:rsid w:val="00AD4CD3"/>
    <w:rsid w:val="00AF3112"/>
    <w:rsid w:val="00AF3751"/>
    <w:rsid w:val="00B15B02"/>
    <w:rsid w:val="00B63351"/>
    <w:rsid w:val="00B8438D"/>
    <w:rsid w:val="00BC08A7"/>
    <w:rsid w:val="00C02728"/>
    <w:rsid w:val="00C21CDF"/>
    <w:rsid w:val="00C271B0"/>
    <w:rsid w:val="00CC5921"/>
    <w:rsid w:val="00CD0D2C"/>
    <w:rsid w:val="00CD6939"/>
    <w:rsid w:val="00D03993"/>
    <w:rsid w:val="00D21B3D"/>
    <w:rsid w:val="00D37440"/>
    <w:rsid w:val="00DD10BD"/>
    <w:rsid w:val="00E00C59"/>
    <w:rsid w:val="00E10364"/>
    <w:rsid w:val="00E14906"/>
    <w:rsid w:val="00E43193"/>
    <w:rsid w:val="00EF52ED"/>
    <w:rsid w:val="00F12EF5"/>
    <w:rsid w:val="00F552C4"/>
    <w:rsid w:val="00F62AE2"/>
    <w:rsid w:val="00F72408"/>
    <w:rsid w:val="00FD4556"/>
    <w:rsid w:val="074FB7B6"/>
    <w:rsid w:val="0ADB70B5"/>
    <w:rsid w:val="0B0B5149"/>
    <w:rsid w:val="0DB7789D"/>
    <w:rsid w:val="0E514AFF"/>
    <w:rsid w:val="0F208551"/>
    <w:rsid w:val="13DD5DFB"/>
    <w:rsid w:val="15EFA285"/>
    <w:rsid w:val="1650D35D"/>
    <w:rsid w:val="1A274B53"/>
    <w:rsid w:val="22F7CE75"/>
    <w:rsid w:val="275743E9"/>
    <w:rsid w:val="28C7C26F"/>
    <w:rsid w:val="28D94E82"/>
    <w:rsid w:val="29B0642D"/>
    <w:rsid w:val="2B3A3216"/>
    <w:rsid w:val="2E008A7B"/>
    <w:rsid w:val="2E1BAA86"/>
    <w:rsid w:val="2E84A61E"/>
    <w:rsid w:val="32EA1DD8"/>
    <w:rsid w:val="333BEC85"/>
    <w:rsid w:val="337E54DB"/>
    <w:rsid w:val="3514789C"/>
    <w:rsid w:val="37D43CAD"/>
    <w:rsid w:val="381D3BB4"/>
    <w:rsid w:val="3B961B4B"/>
    <w:rsid w:val="3C0927E9"/>
    <w:rsid w:val="3C8E8099"/>
    <w:rsid w:val="40315A0C"/>
    <w:rsid w:val="453F5BD9"/>
    <w:rsid w:val="45A97F7C"/>
    <w:rsid w:val="4613805D"/>
    <w:rsid w:val="5131F4DF"/>
    <w:rsid w:val="56A3F9AF"/>
    <w:rsid w:val="5A6F6D77"/>
    <w:rsid w:val="5A984FCF"/>
    <w:rsid w:val="5C548043"/>
    <w:rsid w:val="5CF2907A"/>
    <w:rsid w:val="5FCDB476"/>
    <w:rsid w:val="6287788D"/>
    <w:rsid w:val="634FFD02"/>
    <w:rsid w:val="64A3486E"/>
    <w:rsid w:val="68C6B810"/>
    <w:rsid w:val="6ADC610E"/>
    <w:rsid w:val="6B160964"/>
    <w:rsid w:val="6E7EA5B4"/>
    <w:rsid w:val="700B00BF"/>
    <w:rsid w:val="70AEF4B2"/>
    <w:rsid w:val="71E1B549"/>
    <w:rsid w:val="72FC1F76"/>
    <w:rsid w:val="76457514"/>
    <w:rsid w:val="78B3D7CB"/>
    <w:rsid w:val="7C247430"/>
    <w:rsid w:val="7F54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0D2A"/>
  <w15:chartTrackingRefBased/>
  <w15:docId w15:val="{BB18FE8B-6907-4EC1-B874-F82FB80B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33"/>
    <w:rPr>
      <w:sz w:val="25"/>
      <w:szCs w:val="25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4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4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4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4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4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4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4D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8F14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4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4D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F29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1"/>
      <w:szCs w:val="21"/>
      <w:lang w:val="nl-BE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F2933"/>
    <w:rPr>
      <w:rFonts w:ascii="Calibri" w:eastAsia="Calibri" w:hAnsi="Calibri" w:cs="Calibri"/>
      <w:kern w:val="0"/>
      <w:sz w:val="21"/>
      <w:szCs w:val="21"/>
      <w:lang w:val="nl-BE"/>
      <w14:ligatures w14:val="none"/>
    </w:rPr>
  </w:style>
  <w:style w:type="character" w:customStyle="1" w:styleId="ListParagraphChar">
    <w:name w:val="List Paragraph Char"/>
    <w:link w:val="ListParagraph"/>
    <w:uiPriority w:val="34"/>
    <w:rsid w:val="004F2933"/>
  </w:style>
  <w:style w:type="character" w:styleId="Hyperlink">
    <w:name w:val="Hyperlink"/>
    <w:basedOn w:val="DefaultParagraphFont"/>
    <w:uiPriority w:val="99"/>
    <w:unhideWhenUsed/>
    <w:rsid w:val="004F2933"/>
    <w:rPr>
      <w:color w:val="467886" w:themeColor="hyperlink"/>
      <w:u w:val="single"/>
    </w:rPr>
  </w:style>
  <w:style w:type="paragraph" w:customStyle="1" w:styleId="ListParagraph1">
    <w:name w:val="List Paragraph1"/>
    <w:basedOn w:val="Normal"/>
    <w:qFormat/>
    <w:rsid w:val="004F2933"/>
    <w:pPr>
      <w:spacing w:line="240" w:lineRule="auto"/>
      <w:ind w:left="1008" w:hanging="288"/>
      <w:contextualSpacing/>
      <w:jc w:val="both"/>
    </w:pPr>
    <w:rPr>
      <w:rFonts w:ascii="Palatino Linotype" w:eastAsia="HGSMinchoE" w:hAnsi="Palatino Linotype" w:cs="Times New Roman"/>
      <w:kern w:val="0"/>
      <w:sz w:val="22"/>
      <w:szCs w:val="23"/>
      <w14:ligatures w14:val="none"/>
    </w:rPr>
  </w:style>
  <w:style w:type="paragraph" w:styleId="NoSpacing">
    <w:name w:val="No Spacing"/>
    <w:uiPriority w:val="1"/>
    <w:qFormat/>
    <w:rsid w:val="004F2933"/>
    <w:pPr>
      <w:spacing w:after="0" w:line="240" w:lineRule="auto"/>
    </w:pPr>
    <w:rPr>
      <w:kern w:val="0"/>
      <w:sz w:val="22"/>
      <w:szCs w:val="25"/>
      <w:lang w:val="nl-BE"/>
      <w14:ligatures w14:val="none"/>
    </w:rPr>
  </w:style>
  <w:style w:type="table" w:styleId="TableGrid">
    <w:name w:val="Table Grid"/>
    <w:basedOn w:val="TableNormal"/>
    <w:uiPriority w:val="39"/>
    <w:rsid w:val="004F2933"/>
    <w:pPr>
      <w:spacing w:before="100" w:beforeAutospacing="1" w:after="100" w:afterAutospacing="1" w:line="240" w:lineRule="auto"/>
    </w:pPr>
    <w:rPr>
      <w:rFonts w:ascii="Open Sans" w:hAnsi="Open Sans"/>
      <w:kern w:val="0"/>
      <w:sz w:val="22"/>
      <w:szCs w:val="25"/>
      <w:lang w:val="nl-BE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108" w:type="dxa"/>
        <w:bottom w:w="108" w:type="dxa"/>
      </w:tblCellMar>
    </w:tblPr>
    <w:tcPr>
      <w:vAlign w:val="center"/>
    </w:tcPr>
  </w:style>
  <w:style w:type="paragraph" w:styleId="Footer">
    <w:name w:val="footer"/>
    <w:basedOn w:val="Normal"/>
    <w:link w:val="FooterChar"/>
    <w:uiPriority w:val="99"/>
    <w:unhideWhenUsed/>
    <w:rsid w:val="004F29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933"/>
    <w:rPr>
      <w:sz w:val="25"/>
      <w:szCs w:val="25"/>
    </w:rPr>
  </w:style>
  <w:style w:type="paragraph" w:customStyle="1" w:styleId="Heading1ProcTemp">
    <w:name w:val="Heading 1 ProcTemp"/>
    <w:basedOn w:val="Normal"/>
    <w:qFormat/>
    <w:rsid w:val="004F2933"/>
    <w:pPr>
      <w:widowControl w:val="0"/>
      <w:numPr>
        <w:numId w:val="4"/>
      </w:numPr>
      <w:autoSpaceDE w:val="0"/>
      <w:autoSpaceDN w:val="0"/>
      <w:spacing w:after="120" w:line="240" w:lineRule="auto"/>
      <w:ind w:left="340" w:hanging="340"/>
      <w:outlineLvl w:val="0"/>
    </w:pPr>
    <w:rPr>
      <w:rFonts w:ascii="Century Gothic" w:eastAsia="Calibri" w:hAnsi="Century Gothic" w:cs="Calibri"/>
      <w:b/>
      <w:i/>
      <w:caps/>
      <w:kern w:val="0"/>
      <w:sz w:val="33"/>
      <w:szCs w:val="23"/>
      <w:lang w:val="nl-BE"/>
      <w14:ligatures w14:val="none"/>
    </w:rPr>
  </w:style>
  <w:style w:type="paragraph" w:customStyle="1" w:styleId="Default">
    <w:name w:val="Default"/>
    <w:rsid w:val="004F2933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character" w:customStyle="1" w:styleId="normaltextrun">
    <w:name w:val="normaltextrun"/>
    <w:basedOn w:val="DefaultParagraphFont"/>
    <w:rsid w:val="004F2933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A132F"/>
    <w:pPr>
      <w:spacing w:after="0" w:line="240" w:lineRule="auto"/>
    </w:pPr>
    <w:rPr>
      <w:sz w:val="25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67C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52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.facilities.al@coleurope.e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curement.al@coleurope.e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curement.al@coleurope.e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a3be60-854d-45e3-9e55-558f069f15fc">
      <Terms xmlns="http://schemas.microsoft.com/office/infopath/2007/PartnerControls"/>
    </lcf76f155ced4ddcb4097134ff3c332f>
    <TaxCatchAll xmlns="c9b5d4e3-85bd-462b-899b-47deb40ab0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7AF20284FE154EAAD73D909B38D834" ma:contentTypeVersion="15" ma:contentTypeDescription="Create a new document." ma:contentTypeScope="" ma:versionID="3e9a6364c8f5146978293e3f6624129c">
  <xsd:schema xmlns:xsd="http://www.w3.org/2001/XMLSchema" xmlns:xs="http://www.w3.org/2001/XMLSchema" xmlns:p="http://schemas.microsoft.com/office/2006/metadata/properties" xmlns:ns2="f6a3be60-854d-45e3-9e55-558f069f15fc" xmlns:ns3="c9b5d4e3-85bd-462b-899b-47deb40ab066" targetNamespace="http://schemas.microsoft.com/office/2006/metadata/properties" ma:root="true" ma:fieldsID="dc5a296c438c607a5297a1328b313580" ns2:_="" ns3:_="">
    <xsd:import namespace="f6a3be60-854d-45e3-9e55-558f069f15fc"/>
    <xsd:import namespace="c9b5d4e3-85bd-462b-899b-47deb40ab0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3be60-854d-45e3-9e55-558f069f1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469eed6-b9ab-4389-ac48-e2db2bd279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5d4e3-85bd-462b-899b-47deb40ab0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3b02148-fe78-45da-8373-1beee6aede27}" ma:internalName="TaxCatchAll" ma:showField="CatchAllData" ma:web="c9b5d4e3-85bd-462b-899b-47deb40ab0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18DCDE-8B5F-47F5-87FE-5B5713AB063D}">
  <ds:schemaRefs>
    <ds:schemaRef ds:uri="http://schemas.microsoft.com/office/2006/metadata/properties"/>
    <ds:schemaRef ds:uri="http://schemas.microsoft.com/office/infopath/2007/PartnerControls"/>
    <ds:schemaRef ds:uri="f6a3be60-854d-45e3-9e55-558f069f15fc"/>
    <ds:schemaRef ds:uri="c9b5d4e3-85bd-462b-899b-47deb40ab066"/>
  </ds:schemaRefs>
</ds:datastoreItem>
</file>

<file path=customXml/itemProps2.xml><?xml version="1.0" encoding="utf-8"?>
<ds:datastoreItem xmlns:ds="http://schemas.openxmlformats.org/officeDocument/2006/customXml" ds:itemID="{9938C992-84CD-4106-9D5A-053D99E77E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23A9F2-9205-47E6-8C5E-2585F3649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3be60-854d-45e3-9e55-558f069f15fc"/>
    <ds:schemaRef ds:uri="c9b5d4e3-85bd-462b-899b-47deb40ab0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1440</Words>
  <Characters>8208</Characters>
  <Application>Microsoft Office Word</Application>
  <DocSecurity>0</DocSecurity>
  <Lines>68</Lines>
  <Paragraphs>19</Paragraphs>
  <ScaleCrop>false</ScaleCrop>
  <Company>College of Europe</Company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 Erinda</dc:creator>
  <cp:keywords/>
  <dc:description/>
  <cp:lastModifiedBy>MALE Erinda</cp:lastModifiedBy>
  <cp:revision>44</cp:revision>
  <dcterms:created xsi:type="dcterms:W3CDTF">2026-09-01T08:54:00Z</dcterms:created>
  <dcterms:modified xsi:type="dcterms:W3CDTF">2026-09-22T12:35:00Z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0x010100727AF20284FE154EAAD73D909B38D834</vt:lpwstr>
  </property>
  <property fmtid="{D5CDD505-2E9C-101B-9397-08002B2CF9AE}" pid="3" name="MediaServiceImageTags">
    <vt:lpwstr/>
  </property>
  <property fmtid="{D5CDD505-2E9C-101B-9397-08002B2CF9AE}" pid="4" name="GrammarlyDocumentId">
    <vt:lpwstr>1806e7fd-7643-4a9c-abba-70a7c4b1350d</vt:lpwstr>
  </property>
</Properties>
</file>